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9B" w:rsidRPr="00940A5D" w:rsidRDefault="00390C9B" w:rsidP="00390C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5D">
        <w:rPr>
          <w:rFonts w:ascii="Times New Roman" w:hAnsi="Times New Roman" w:cs="Times New Roman"/>
          <w:b/>
          <w:sz w:val="28"/>
          <w:szCs w:val="28"/>
        </w:rPr>
        <w:t>202</w:t>
      </w:r>
      <w:r w:rsidR="00C03A75" w:rsidRPr="00940A5D">
        <w:rPr>
          <w:rFonts w:ascii="Times New Roman" w:hAnsi="Times New Roman" w:cs="Times New Roman"/>
          <w:b/>
          <w:sz w:val="28"/>
          <w:szCs w:val="28"/>
        </w:rPr>
        <w:t>1</w:t>
      </w:r>
      <w:r w:rsidRPr="00940A5D">
        <w:rPr>
          <w:rFonts w:ascii="Times New Roman" w:hAnsi="Times New Roman" w:cs="Times New Roman"/>
          <w:b/>
          <w:sz w:val="28"/>
          <w:szCs w:val="28"/>
        </w:rPr>
        <w:t>/0</w:t>
      </w:r>
      <w:r w:rsidR="000F3EDB" w:rsidRPr="00940A5D">
        <w:rPr>
          <w:rFonts w:ascii="Times New Roman" w:hAnsi="Times New Roman" w:cs="Times New Roman"/>
          <w:b/>
          <w:sz w:val="28"/>
          <w:szCs w:val="28"/>
        </w:rPr>
        <w:t>3</w:t>
      </w:r>
    </w:p>
    <w:p w:rsidR="00C93249" w:rsidRPr="00940A5D" w:rsidRDefault="00C93249" w:rsidP="00C932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r w:rsidRPr="00940A5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HÍRLEVÉL</w:t>
      </w:r>
    </w:p>
    <w:p w:rsidR="005429B6" w:rsidRPr="005429B6" w:rsidRDefault="005429B6" w:rsidP="005429B6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bCs/>
          <w:color w:val="000000"/>
          <w:sz w:val="17"/>
          <w:szCs w:val="17"/>
          <w:lang w:eastAsia="hu-HU"/>
        </w:rPr>
      </w:pPr>
      <w:r w:rsidRPr="005429B6">
        <w:rPr>
          <w:rFonts w:ascii="Arial" w:eastAsia="Times New Roman" w:hAnsi="Arial" w:cs="Arial"/>
          <w:b/>
          <w:bCs/>
          <w:color w:val="000000"/>
          <w:sz w:val="17"/>
          <w:szCs w:val="17"/>
          <w:lang w:eastAsia="hu-HU"/>
        </w:rPr>
        <w:t> </w:t>
      </w:r>
    </w:p>
    <w:p w:rsidR="006D2C75" w:rsidRPr="007C26E8" w:rsidRDefault="006D2C75" w:rsidP="005429B6">
      <w:pPr>
        <w:shd w:val="clear" w:color="auto" w:fill="FFFFFF"/>
        <w:spacing w:before="100" w:beforeAutospacing="1"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6E8">
        <w:rPr>
          <w:rFonts w:ascii="Times New Roman" w:hAnsi="Times New Roman" w:cs="Times New Roman"/>
          <w:b/>
          <w:sz w:val="28"/>
          <w:szCs w:val="28"/>
        </w:rPr>
        <w:t>Új intézkedéseket jelentett be a miniszterelnök</w:t>
      </w:r>
    </w:p>
    <w:p w:rsidR="006D2C75" w:rsidRDefault="006D2C75" w:rsidP="005429B6">
      <w:pPr>
        <w:shd w:val="clear" w:color="auto" w:fill="FFFFFF"/>
        <w:spacing w:before="100" w:beforeAutospacing="1" w:after="24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D2C75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Egyik fő gazdaságot érintő intézkedés, hogy 2022. január 1-jétől bevezetik a 25 év alatti dolgozó fiatalok személyi jövedelemadó mentességét, tárgyalások folynak a minimálbér 200 ezer forintra emeléséről és ott esély van a megállapodásra.  </w:t>
      </w:r>
    </w:p>
    <w:p w:rsidR="006D2C75" w:rsidRPr="006D2C75" w:rsidRDefault="00582B44" w:rsidP="005429B6">
      <w:pPr>
        <w:shd w:val="clear" w:color="auto" w:fill="FFFFFF"/>
        <w:spacing w:before="100" w:beforeAutospacing="1" w:after="24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Ha ez megvalósul, a GYED</w:t>
      </w:r>
      <w:r w:rsidR="006D2C75" w:rsidRPr="006D2C75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maximális összege eléri majd a bruttó </w:t>
      </w:r>
      <w:r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280 ezer forintot, a Hallgatói GYED</w:t>
      </w:r>
      <w:r w:rsidR="006D2C75" w:rsidRPr="006D2C75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alapképzés esetén bruttó 140</w:t>
      </w:r>
      <w:r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ezer forintra emelkedik, a GYOD</w:t>
      </w:r>
      <w:r w:rsidR="006D2C75" w:rsidRPr="006D2C75"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pedig nettó 180 ezer forint lesz.</w:t>
      </w:r>
    </w:p>
    <w:p w:rsidR="006D2C75" w:rsidRDefault="00582B44" w:rsidP="005429B6">
      <w:pPr>
        <w:shd w:val="clear" w:color="auto" w:fill="FFFFFF"/>
        <w:spacing w:before="100" w:beforeAutospacing="1" w:after="240" w:line="240" w:lineRule="auto"/>
        <w:jc w:val="both"/>
        <w:rPr>
          <w:rStyle w:val="Kiemels2"/>
          <w:rFonts w:ascii="Georgia" w:hAnsi="Georgia" w:cs="Arial"/>
          <w:b w:val="0"/>
          <w:i/>
          <w:sz w:val="20"/>
          <w:szCs w:val="20"/>
          <w:shd w:val="clear" w:color="auto" w:fill="FFFFFF"/>
        </w:rPr>
      </w:pPr>
      <w:r>
        <w:rPr>
          <w:rStyle w:val="Kiemels2"/>
          <w:rFonts w:ascii="Georgia" w:hAnsi="Georgia" w:cs="Arial"/>
          <w:b w:val="0"/>
          <w:i/>
          <w:sz w:val="20"/>
          <w:szCs w:val="20"/>
          <w:shd w:val="clear" w:color="auto" w:fill="FFFFFF"/>
        </w:rPr>
        <w:t xml:space="preserve">Forrás: </w:t>
      </w:r>
      <w:hyperlink r:id="rId5" w:history="1">
        <w:r w:rsidR="006D2C75" w:rsidRPr="00F6135A">
          <w:rPr>
            <w:rStyle w:val="Hiperhivatkozs"/>
            <w:rFonts w:ascii="Georgia" w:hAnsi="Georgia" w:cs="Arial"/>
            <w:i/>
            <w:sz w:val="20"/>
            <w:szCs w:val="20"/>
            <w:shd w:val="clear" w:color="auto" w:fill="FFFFFF"/>
          </w:rPr>
          <w:t>https://kormany.hu/hirek</w:t>
        </w:r>
      </w:hyperlink>
    </w:p>
    <w:p w:rsidR="006D2C75" w:rsidRPr="006D2C75" w:rsidRDefault="006D2C75" w:rsidP="005429B6">
      <w:pPr>
        <w:shd w:val="clear" w:color="auto" w:fill="FFFFFF"/>
        <w:spacing w:before="100" w:beforeAutospacing="1" w:after="240" w:line="240" w:lineRule="auto"/>
        <w:jc w:val="both"/>
        <w:rPr>
          <w:rStyle w:val="Kiemels2"/>
          <w:rFonts w:ascii="Georgia" w:hAnsi="Georgia" w:cs="Arial"/>
          <w:b w:val="0"/>
          <w:sz w:val="20"/>
          <w:szCs w:val="20"/>
          <w:shd w:val="clear" w:color="auto" w:fill="FFFFFF"/>
        </w:rPr>
      </w:pPr>
      <w:r>
        <w:rPr>
          <w:rStyle w:val="Kiemels2"/>
          <w:rFonts w:ascii="Georgia" w:hAnsi="Georgia" w:cs="Arial"/>
          <w:b w:val="0"/>
          <w:sz w:val="20"/>
          <w:szCs w:val="20"/>
          <w:shd w:val="clear" w:color="auto" w:fill="FFFFFF"/>
        </w:rPr>
        <w:t>______________________________________________________________________</w:t>
      </w:r>
    </w:p>
    <w:p w:rsidR="006D2C75" w:rsidRPr="006D2C75" w:rsidRDefault="006D2C75" w:rsidP="006D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6D2C75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Idén novembertől jövő év június 30-ig a rászorulók továbbra is igénybe vehetik a hiteltörlesztési moratóriumot, így döntött a kormány.</w:t>
      </w:r>
    </w:p>
    <w:p w:rsidR="006D2C75" w:rsidRPr="006D2C75" w:rsidRDefault="006D2C75" w:rsidP="006D2C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alábbiak kérhetik a hosszabbítást:</w:t>
      </w:r>
    </w:p>
    <w:p w:rsidR="006D2C75" w:rsidRPr="006D2C75" w:rsidRDefault="006D2C75" w:rsidP="006D2C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- nyugdíjasok,</w:t>
      </w:r>
    </w:p>
    <w:p w:rsidR="006D2C75" w:rsidRPr="006D2C75" w:rsidRDefault="006D2C75" w:rsidP="006D2C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- a gyermeket várók, illetve nevelők,</w:t>
      </w:r>
    </w:p>
    <w:p w:rsidR="006D2C75" w:rsidRPr="006D2C75" w:rsidRDefault="006D2C75" w:rsidP="006D2C7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- a közfoglalkoztatottak,</w:t>
      </w:r>
    </w:p>
    <w:p w:rsidR="006D2C75" w:rsidRPr="006D2C75" w:rsidRDefault="006D2C75" w:rsidP="006D2C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- és azok a magánszemélyek, akiknek az előző évhez képest csökkent a jövedelmük,</w:t>
      </w:r>
    </w:p>
    <w:p w:rsidR="006D2C75" w:rsidRDefault="006D2C75" w:rsidP="006D2C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- a vállalkozások esetében azok, amelyek árbevétele legalább 25 százalékkal esett vissza az előző évhez képest.</w:t>
      </w:r>
    </w:p>
    <w:p w:rsidR="006D2C75" w:rsidRPr="006D2C75" w:rsidRDefault="006D2C75" w:rsidP="006D2C7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2C75" w:rsidRPr="006D2C75" w:rsidRDefault="006D2C75" w:rsidP="006D2C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Aki hosszabbítani szeretne 2022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június végéig, a jogosultsági feltételek fennállása mellett külön nyilatkoznia kell majd a bankja felé. A bent maradás tehát nem automatikus. Annak érdekében, hogy az érintetteknek legyen kellő ideje nyilatkozni a hitelmoratóriumban maradásról, azt meghosszabbítják automatikusan 2021. október 31-ig mindenki részére változatlan formában.</w:t>
      </w:r>
    </w:p>
    <w:p w:rsidR="006D2C75" w:rsidRDefault="00582B44" w:rsidP="006D2C75">
      <w:pPr>
        <w:shd w:val="clear" w:color="auto" w:fill="FFFFFF"/>
        <w:spacing w:before="100" w:beforeAutospacing="1" w:after="240" w:line="240" w:lineRule="auto"/>
        <w:jc w:val="both"/>
        <w:rPr>
          <w:rStyle w:val="Kiemels2"/>
          <w:rFonts w:ascii="Georgia" w:hAnsi="Georgia" w:cs="Arial"/>
          <w:b w:val="0"/>
          <w:i/>
          <w:sz w:val="20"/>
          <w:szCs w:val="20"/>
          <w:shd w:val="clear" w:color="auto" w:fill="FFFFFF"/>
        </w:rPr>
      </w:pPr>
      <w:r>
        <w:rPr>
          <w:rStyle w:val="Kiemels2"/>
          <w:rFonts w:ascii="Georgia" w:hAnsi="Georgia" w:cs="Arial"/>
          <w:b w:val="0"/>
          <w:i/>
          <w:sz w:val="20"/>
          <w:szCs w:val="20"/>
          <w:shd w:val="clear" w:color="auto" w:fill="FFFFFF"/>
        </w:rPr>
        <w:t xml:space="preserve">Forrás: </w:t>
      </w:r>
      <w:hyperlink r:id="rId6" w:history="1">
        <w:r w:rsidR="006D2C75" w:rsidRPr="00F6135A">
          <w:rPr>
            <w:rStyle w:val="Hiperhivatkozs"/>
            <w:rFonts w:ascii="Georgia" w:hAnsi="Georgia" w:cs="Arial"/>
            <w:i/>
            <w:sz w:val="20"/>
            <w:szCs w:val="20"/>
            <w:shd w:val="clear" w:color="auto" w:fill="FFFFFF"/>
          </w:rPr>
          <w:t>https://kormany.hu/hirek</w:t>
        </w:r>
      </w:hyperlink>
    </w:p>
    <w:p w:rsidR="006D2C75" w:rsidRPr="006D2C75" w:rsidRDefault="006D2C75" w:rsidP="006D2C75">
      <w:pPr>
        <w:shd w:val="clear" w:color="auto" w:fill="FFFFFF"/>
        <w:spacing w:before="100" w:beforeAutospacing="1" w:after="240" w:line="240" w:lineRule="auto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Kiemels2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0F3EDB" w:rsidRPr="000F3EDB" w:rsidRDefault="000F3EDB" w:rsidP="000F3E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0F3E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Kisebb adó, gyorsabb gazdasági növekedés</w:t>
      </w:r>
    </w:p>
    <w:p w:rsidR="006D2C75" w:rsidRPr="006D2C75" w:rsidRDefault="006D2C75" w:rsidP="000F3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koronavírus-válság idején Magyarország nyújtotta az egyik legsokoldalúbb és legszélesebb körű adóügyi könnyítést az Európai Unióban. Az adócsökkentés politikája bevált: felgyorsult a gazdasági növekedés, nőnek az adóbevételek és egyre többen dolgoznak – jelentette ki </w:t>
      </w:r>
      <w:proofErr w:type="spellStart"/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Izer</w:t>
      </w:r>
      <w:proofErr w:type="spellEnd"/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Norbert Visegrádon, az Országos Könyvvizsgálói Konferencián. </w:t>
      </w:r>
    </w:p>
    <w:p w:rsidR="006D2C75" w:rsidRPr="006D2C75" w:rsidRDefault="006D2C75" w:rsidP="000F3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Pénzügyminisztérium adóügyi államtitkára elmondta, hogy az adócsökkentések 2021-ben mintegy 600 milliárd forintot hagynak a családoknál, a lakosságnál és a vállalkozásoknál, 2022-ben az eddig ismert intézkedések révén több mint 870 milliárd forinttal marad több az </w:t>
      </w: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érintetteknél. A koronavírus-válság adóügyi intézkedései nemcsak az adózóknál hagyott összeg nagysága miatt egyedülállóak az Európai Unióban, hanem azért is, mert szinte mindenkit érintenek. </w:t>
      </w:r>
    </w:p>
    <w:p w:rsidR="006D2C75" w:rsidRPr="006D2C75" w:rsidRDefault="006D2C75" w:rsidP="000F3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járvány által legjobban sújtott ágazatok vállalkozásai tizenegy hónapon keresztül (2020. március-június, majd 2020 novembere és 2021 májusa között) mentesültek a munkáltatói adó megfizetésének kötelezettsége alól, de a járvány sújtotta ágazatokban adómentességet kaptak a legkisebb vállalkozások, a </w:t>
      </w:r>
      <w:proofErr w:type="spellStart"/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katások</w:t>
      </w:r>
      <w:proofErr w:type="spellEnd"/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 A turizmus speciális és rendkívül sokrétű adóügyi segítséget kapott</w:t>
      </w:r>
      <w:r w:rsidR="000F3E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Felidézte, hogy az ágazat régiós versenyképességének növelése érdekében már 2020. január 1-től a legalacsonyabb (5 százalékos) áfát számíthatják fel a turizmusban. 2020. április 22. és 2021. december 31. között a Szép-kártya közterhe kevesebb, mint a felére (tizenöt százalékra) csökkent, miközben a kártyára utalható összeg megduplázódott, és az egyes </w:t>
      </w:r>
      <w:proofErr w:type="spellStart"/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alszámlák</w:t>
      </w:r>
      <w:proofErr w:type="spellEnd"/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között is szabaddá vált az átjárás. A járvány megjelenése óta az idén az év végéig senkinek sem kell turizmusfejlesztési hozzájárulást fizetnie</w:t>
      </w:r>
      <w:r w:rsidR="000F3E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D2C75" w:rsidRPr="006D2C75" w:rsidRDefault="006D2C75" w:rsidP="000F3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adókönnyítések segítik a családok otthonteremtését és - a folyamatosan bővülő adómentességek és kedvezmények révén - ösztönzik a beruházásokat is</w:t>
      </w:r>
      <w:r w:rsidR="000F3E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újépítésű lakások áfájának 5 százalékra történő csökkenésével és a </w:t>
      </w:r>
      <w:proofErr w:type="spellStart"/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csokos</w:t>
      </w:r>
      <w:proofErr w:type="spellEnd"/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lakások illetékmentessé tételével idén összességében 135 milliárd forint marad a családoknál</w:t>
      </w:r>
      <w:r w:rsidR="000F3E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0F3EDB"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adóadminisztráció csökkentése is felgyorsult a koronavírus-válság idején, amely nemcsak egyszerűbb, könnyebb és gyorsabb ügyintézést jelent a vállalkozásoknak, hanem jelentős költségmegtakarítást is</w:t>
      </w:r>
      <w:r w:rsidR="000F3E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beszámoló, illetve az ahhoz kapcsolódó bevallások benyújtásának halasztása mintegy 600 ezer vállalkozást érintett a járvány első szakaszában, 2020 tavaszán, és három cégből kettő élt is a lehetőséggel. Az államtitkár a koronavírus-válság adókönnyítő intézkedései közül az általános forgalmi adó (áfa) gyorsított kiutalását emelte ki, amelynek révén 2021</w:t>
      </w:r>
      <w:r w:rsidR="000F3ED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augusztus végéig összességében 1550 milliárd forintot kaptak vissza hamarabb a vállalkozások, és ami komoly versenyelőnyt is jelenthet, hiszen a magyar 20 napos kiutalási határidő a legrövidebb az EU-ban.</w:t>
      </w:r>
    </w:p>
    <w:p w:rsidR="006D2C75" w:rsidRPr="006D2C75" w:rsidRDefault="006D2C75" w:rsidP="000F3E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koronavírus-válság ellenére Magyarország az adóegyszerűsítésben is jól teljesít, olyannyira, hogy a nemzetközi adózási történelem egyik legfontosabb mérföldköve lehet a 2021-es év. Az októberi időszakról készít ugyanis először áfa-bevallási tervezetet a havi elszámolásra kötelezett vállalkozásoknak a magyar adóhivatal – mondta </w:t>
      </w:r>
      <w:proofErr w:type="spellStart"/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>Izer</w:t>
      </w:r>
      <w:proofErr w:type="spellEnd"/>
      <w:r w:rsidRPr="006D2C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Norbert.  </w:t>
      </w:r>
    </w:p>
    <w:p w:rsidR="000F3EDB" w:rsidRDefault="00582B44" w:rsidP="00582B44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Forrás: </w:t>
      </w:r>
      <w:r w:rsidR="00825C13" w:rsidRPr="00825C1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https://kormany.hu/penzugyminiszterium/hirek</w:t>
      </w:r>
      <w:r w:rsidR="006D2C75" w:rsidRPr="006D2C7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________________________________________________________________</w:t>
      </w:r>
    </w:p>
    <w:p w:rsidR="000F3EDB" w:rsidRPr="000F3EDB" w:rsidRDefault="000F3EDB" w:rsidP="000F3E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0F3ED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Az új fejlesztési ciklusban 1700 milliárd forintot biztosít a kormány a településeknek</w:t>
      </w:r>
    </w:p>
    <w:p w:rsidR="000F3EDB" w:rsidRDefault="000F3EDB" w:rsidP="000F3EDB">
      <w:pPr>
        <w:spacing w:after="0" w:line="240" w:lineRule="auto"/>
        <w:jc w:val="both"/>
      </w:pPr>
      <w:r w:rsidRPr="000F3EDB">
        <w:rPr>
          <w:rFonts w:ascii="Times New Roman" w:hAnsi="Times New Roman" w:cs="Times New Roman"/>
          <w:sz w:val="24"/>
          <w:szCs w:val="24"/>
        </w:rPr>
        <w:t>A 2027-ig tartó új fejlesztési ciklusban 1700 milliárd forintot biztosít a kormány a településeknek - mondta Varga Mihály pénzügyminiszter.</w:t>
      </w:r>
    </w:p>
    <w:p w:rsidR="000F3EDB" w:rsidRDefault="000F3EDB" w:rsidP="000F3EDB">
      <w:pPr>
        <w:pStyle w:val="NormlWeb"/>
        <w:jc w:val="both"/>
      </w:pPr>
      <w:r>
        <w:t>A miniszter elmondta, hogy a kormány a fejlesztéseket a TOP Plusz program keretében fogja össze, a </w:t>
      </w:r>
      <w:hyperlink r:id="rId7" w:tgtFrame="_blank" w:tooltip="Hely megnyitása" w:history="1">
        <w:r>
          <w:rPr>
            <w:rStyle w:val="Hiperhivatkozs"/>
          </w:rPr>
          <w:t>www.palyazat.gov.hu</w:t>
        </w:r>
      </w:hyperlink>
      <w:r>
        <w:t> oldalon már elérhetőek az első felhívások tervezetei. Ezek épület-korszerűsítésekkel, óvodák és bölcsődék fejlesztésével, valamint a fenntartható közlekedéssel kapcsolatosak - tette hozzá.</w:t>
      </w:r>
      <w:r>
        <w:br/>
        <w:t xml:space="preserve">Emlékeztetett: a TOP program az előző fejlesztési ciklusban kiemelkedően sikeres volt: több mint kétezer település tervei nyertek </w:t>
      </w:r>
      <w:r w:rsidR="00582B44">
        <w:t xml:space="preserve">támogatást 1600 milliárd </w:t>
      </w:r>
      <w:proofErr w:type="gramStart"/>
      <w:r w:rsidR="00582B44">
        <w:t xml:space="preserve">forint </w:t>
      </w:r>
      <w:r>
        <w:t>értékben</w:t>
      </w:r>
      <w:proofErr w:type="gramEnd"/>
      <w:r>
        <w:t xml:space="preserve">. A </w:t>
      </w:r>
      <w:r>
        <w:lastRenderedPageBreak/>
        <w:t>fejlesztéseknek köszönhetően többek között 800 kilométernyi út újult meg, 14 ezer bölcsődei férőhely létesült és közel 1500 kilométeren épült kerékpárút - ismertette.</w:t>
      </w:r>
    </w:p>
    <w:p w:rsidR="000F3EDB" w:rsidRDefault="000F3EDB" w:rsidP="000F3EDB">
      <w:pPr>
        <w:pStyle w:val="NormlWeb"/>
        <w:jc w:val="both"/>
      </w:pPr>
      <w:r>
        <w:t>Az új pályázatokhoz várják az érintettek észrevételeit. A cél az, hogy az első felhívásokat már idén ősszel meg tudják jelentetni. A fejlesztések így minél hamarabb hozzájárulhatnak a települések fejlődéséhez és a gazdaság újraindításához - mondta Varga Mihály.</w:t>
      </w:r>
    </w:p>
    <w:p w:rsidR="000F3EDB" w:rsidRPr="00582B44" w:rsidRDefault="00582B44" w:rsidP="000F3ED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Forrás: </w:t>
      </w:r>
      <w:r w:rsidR="000F3EDB" w:rsidRPr="00582B44">
        <w:rPr>
          <w:rFonts w:ascii="Times New Roman" w:hAnsi="Times New Roman" w:cs="Times New Roman"/>
          <w:i/>
          <w:sz w:val="24"/>
          <w:szCs w:val="24"/>
        </w:rPr>
        <w:t xml:space="preserve">(MTI) </w:t>
      </w:r>
    </w:p>
    <w:p w:rsidR="00891928" w:rsidRDefault="00384B59" w:rsidP="00F629F7">
      <w:pPr>
        <w:rPr>
          <w:rFonts w:ascii="Georgia" w:hAnsi="Georgia"/>
          <w:b/>
          <w:sz w:val="24"/>
          <w:szCs w:val="24"/>
        </w:rPr>
      </w:pPr>
      <w:r w:rsidRPr="00384B59">
        <w:rPr>
          <w:rFonts w:ascii="Georgia" w:hAnsi="Georgia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65514" w:rsidRPr="00865514" w:rsidRDefault="00865514" w:rsidP="008655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865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Vállalkozz tudatosan! - Országos Vállalkozói Mentorprogram</w:t>
      </w:r>
    </w:p>
    <w:p w:rsidR="00865514" w:rsidRPr="00865514" w:rsidRDefault="00865514" w:rsidP="0086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655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Vállalkozz tudatosan! </w:t>
      </w:r>
      <w:proofErr w:type="gramStart"/>
      <w:r w:rsidRPr="008655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</w:t>
      </w:r>
      <w:proofErr w:type="gramEnd"/>
      <w:r w:rsidRPr="008655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célja, hogy versenyképes vállalkozói és pénzügyi ismereteket adjon át a kkv-szektornak, amely tudás nemcsak a vállalkozói és fejlesztési aktivitást növeli, hanem a kkv-k pénzügyi tudatosságát is.</w:t>
      </w:r>
    </w:p>
    <w:p w:rsidR="00865514" w:rsidRPr="00865514" w:rsidRDefault="00865514" w:rsidP="0086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támogatott kkv-k 2021 augusztusától ingyenes </w:t>
      </w:r>
      <w:proofErr w:type="spellStart"/>
      <w:r w:rsidRPr="00865514">
        <w:rPr>
          <w:rFonts w:ascii="Times New Roman" w:eastAsia="Times New Roman" w:hAnsi="Times New Roman" w:cs="Times New Roman"/>
          <w:sz w:val="24"/>
          <w:szCs w:val="24"/>
          <w:lang w:eastAsia="hu-HU"/>
        </w:rPr>
        <w:t>e-learning</w:t>
      </w:r>
      <w:proofErr w:type="spellEnd"/>
      <w:r w:rsidRPr="008655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képzésben és személyre szabott szakértői konzultáción vehetnek részt.</w:t>
      </w:r>
    </w:p>
    <w:p w:rsidR="00865514" w:rsidRPr="00865514" w:rsidRDefault="00865514" w:rsidP="0086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1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ad a kkv-nak a program?</w:t>
      </w:r>
    </w:p>
    <w:p w:rsidR="00865514" w:rsidRPr="00865514" w:rsidRDefault="00865514" w:rsidP="008655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14">
        <w:rPr>
          <w:rFonts w:ascii="Times New Roman" w:eastAsia="Times New Roman" w:hAnsi="Times New Roman" w:cs="Times New Roman"/>
          <w:sz w:val="24"/>
          <w:szCs w:val="24"/>
          <w:lang w:eastAsia="hu-HU"/>
        </w:rPr>
        <w:t>Alapvető, naprakész, könnyen és saját tempóban elsajátítható pénzügyi ismereteket.</w:t>
      </w:r>
    </w:p>
    <w:p w:rsidR="00865514" w:rsidRPr="00865514" w:rsidRDefault="00865514" w:rsidP="008655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14">
        <w:rPr>
          <w:rFonts w:ascii="Times New Roman" w:eastAsia="Times New Roman" w:hAnsi="Times New Roman" w:cs="Times New Roman"/>
          <w:sz w:val="24"/>
          <w:szCs w:val="24"/>
          <w:lang w:eastAsia="hu-HU"/>
        </w:rPr>
        <w:t>Lehetőséget a Tudatos Vállalkozó cím megszerzésére, mellyel ingyenesen juthat hozzá egy 200 000 forint piaci értékű képzési és tanácsadási szolgáltatáscsomaghoz.</w:t>
      </w:r>
    </w:p>
    <w:p w:rsidR="00865514" w:rsidRPr="00865514" w:rsidRDefault="00865514" w:rsidP="008655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14">
        <w:rPr>
          <w:rFonts w:ascii="Times New Roman" w:eastAsia="Times New Roman" w:hAnsi="Times New Roman" w:cs="Times New Roman"/>
          <w:sz w:val="24"/>
          <w:szCs w:val="24"/>
          <w:lang w:eastAsia="hu-HU"/>
        </w:rPr>
        <w:t>+20 pont a már megnyílt GINOP Plusz-1.2.1-21  kkv-fejlesztési pályázaton, így az ott elnyert visszatérítendő támogatás 20%-a vissza nem térítendő támogatássá alakulhat.</w:t>
      </w:r>
    </w:p>
    <w:p w:rsidR="00865514" w:rsidRPr="00865514" w:rsidRDefault="00865514" w:rsidP="008655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14">
        <w:rPr>
          <w:rFonts w:ascii="Times New Roman" w:eastAsia="Times New Roman" w:hAnsi="Times New Roman" w:cs="Times New Roman"/>
          <w:sz w:val="24"/>
          <w:szCs w:val="24"/>
          <w:lang w:eastAsia="hu-HU"/>
        </w:rPr>
        <w:t>+5 pontot a GINOP-1.2.8. pályázaton és a VEKOP-1.2.6. pályázaton.</w:t>
      </w:r>
    </w:p>
    <w:p w:rsidR="00865514" w:rsidRPr="00865514" w:rsidRDefault="00865514" w:rsidP="0086551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14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termékek összehasonlító bemutatását és szakértői támogatást az igényléshez szükséges dokumentáció összeállításához.</w:t>
      </w:r>
    </w:p>
    <w:p w:rsidR="00865514" w:rsidRPr="00865514" w:rsidRDefault="00865514" w:rsidP="0086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14">
        <w:rPr>
          <w:rFonts w:ascii="Times New Roman" w:eastAsia="Times New Roman" w:hAnsi="Times New Roman" w:cs="Times New Roman"/>
          <w:sz w:val="24"/>
          <w:szCs w:val="24"/>
          <w:lang w:eastAsia="hu-HU"/>
        </w:rPr>
        <w:t>Kik és hogyan pályázhatnak?</w:t>
      </w:r>
    </w:p>
    <w:p w:rsidR="00865514" w:rsidRPr="00865514" w:rsidRDefault="00865514" w:rsidP="008655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5514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Működő, hazai tulajdonú és székhelyű, kettős könyvvitelt vezető mikro-, kis- és középvállalkozások, az ipari és a szolgáltatási szektorokból.</w:t>
      </w:r>
    </w:p>
    <w:p w:rsidR="00865514" w:rsidRPr="00582B44" w:rsidRDefault="00E10AC5" w:rsidP="008655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Forrás: </w:t>
      </w:r>
      <w:r w:rsidRPr="00E10AC5">
        <w:rPr>
          <w:rFonts w:ascii="Times New Roman" w:hAnsi="Times New Roman" w:cs="Times New Roman"/>
          <w:i/>
          <w:sz w:val="24"/>
          <w:szCs w:val="24"/>
        </w:rPr>
        <w:t>https://szabkam.</w:t>
      </w:r>
      <w:r w:rsidR="00825C13">
        <w:rPr>
          <w:rFonts w:ascii="Times New Roman" w:hAnsi="Times New Roman" w:cs="Times New Roman"/>
          <w:i/>
          <w:sz w:val="24"/>
          <w:szCs w:val="24"/>
        </w:rPr>
        <w:t>hu/hirek</w:t>
      </w:r>
    </w:p>
    <w:p w:rsidR="00865514" w:rsidRDefault="00865514" w:rsidP="00F62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865514" w:rsidRPr="00865514" w:rsidRDefault="00865514" w:rsidP="008655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r w:rsidRPr="00865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Városi Tőkealap Nyíregyházán</w:t>
      </w:r>
    </w:p>
    <w:p w:rsidR="00865514" w:rsidRDefault="00865514" w:rsidP="00865514">
      <w:pPr>
        <w:pStyle w:val="NormlWeb"/>
        <w:jc w:val="both"/>
        <w:rPr>
          <w:b/>
          <w:bCs/>
        </w:rPr>
      </w:pPr>
      <w:r>
        <w:rPr>
          <w:b/>
          <w:bCs/>
        </w:rPr>
        <w:t xml:space="preserve">Nyíregyházán is elérhető az MFB Invest Zrt. tematikus vállalkozásfejlesztési alapja a </w:t>
      </w:r>
      <w:proofErr w:type="spellStart"/>
      <w:r>
        <w:rPr>
          <w:b/>
          <w:bCs/>
        </w:rPr>
        <w:t>Focus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Ventures</w:t>
      </w:r>
      <w:proofErr w:type="spellEnd"/>
      <w:r>
        <w:rPr>
          <w:b/>
          <w:bCs/>
        </w:rPr>
        <w:t xml:space="preserve"> Tőkealap-kezelő Zrt. kezelésében. A tőkealap finanszírozási lehetőséget kínál a Nyíregyházán tevékenykedő vagy a városba újonnan terjeszkedni kívánó KKV-k számára.</w:t>
      </w:r>
    </w:p>
    <w:p w:rsidR="00865514" w:rsidRPr="00865514" w:rsidRDefault="00865514" w:rsidP="00865514">
      <w:pPr>
        <w:pStyle w:val="NormlWeb"/>
        <w:jc w:val="both"/>
      </w:pPr>
      <w:r w:rsidRPr="00865514">
        <w:t>A Nyíregyháza Városi Tőkealap segítséget nyújthat többek között:</w:t>
      </w:r>
    </w:p>
    <w:p w:rsidR="00865514" w:rsidRPr="00865514" w:rsidRDefault="00865514" w:rsidP="008655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65514">
        <w:rPr>
          <w:rFonts w:ascii="Times New Roman" w:hAnsi="Times New Roman" w:cs="Times New Roman"/>
        </w:rPr>
        <w:t>Tőkebefektetést keresőknek</w:t>
      </w:r>
    </w:p>
    <w:p w:rsidR="00865514" w:rsidRPr="00865514" w:rsidRDefault="00865514" w:rsidP="008655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65514">
        <w:rPr>
          <w:rFonts w:ascii="Times New Roman" w:hAnsi="Times New Roman" w:cs="Times New Roman"/>
        </w:rPr>
        <w:lastRenderedPageBreak/>
        <w:t>Bővítés előtt álló vállalkozásoknak</w:t>
      </w:r>
    </w:p>
    <w:p w:rsidR="00865514" w:rsidRPr="00865514" w:rsidRDefault="00865514" w:rsidP="0086551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865514">
        <w:rPr>
          <w:rFonts w:ascii="Times New Roman" w:hAnsi="Times New Roman" w:cs="Times New Roman"/>
        </w:rPr>
        <w:t>Hitelintézet által finanszírozni nem kívánt vállalkozásnak is</w:t>
      </w:r>
    </w:p>
    <w:p w:rsidR="00865514" w:rsidRPr="00865514" w:rsidRDefault="00865514" w:rsidP="00865514">
      <w:pPr>
        <w:pStyle w:val="NormlWeb"/>
        <w:jc w:val="both"/>
      </w:pPr>
      <w:r w:rsidRPr="00865514">
        <w:t>A Nyíregyháza Városi Tőkealap helyi közreműködő szervezete a Nyíregyházi Ipari Park Nonprofit Kft.</w:t>
      </w:r>
    </w:p>
    <w:p w:rsidR="00865514" w:rsidRPr="00865514" w:rsidRDefault="00865514" w:rsidP="00865514">
      <w:pPr>
        <w:pStyle w:val="NormlWeb"/>
        <w:jc w:val="both"/>
      </w:pPr>
      <w:r w:rsidRPr="00865514">
        <w:t xml:space="preserve">A Városi Tőkelapról további információk az alábbi honlapon találhatóak: </w:t>
      </w:r>
      <w:hyperlink r:id="rId8" w:tgtFrame="_blank" w:history="1">
        <w:r w:rsidRPr="00865514">
          <w:rPr>
            <w:rStyle w:val="Hiperhivatkozs"/>
          </w:rPr>
          <w:t>https://nyirinvest.hu/hu/nyiregyhaza-varosi-tokealap/</w:t>
        </w:r>
      </w:hyperlink>
    </w:p>
    <w:p w:rsidR="00865514" w:rsidRPr="00865514" w:rsidRDefault="00E10AC5" w:rsidP="0086551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Forrás: </w:t>
      </w:r>
      <w:r w:rsidRPr="00E10AC5">
        <w:rPr>
          <w:rFonts w:ascii="Times New Roman" w:hAnsi="Times New Roman" w:cs="Times New Roman"/>
          <w:i/>
          <w:sz w:val="24"/>
          <w:szCs w:val="24"/>
        </w:rPr>
        <w:t>https://szabkam.hu/hi</w:t>
      </w:r>
      <w:r w:rsidR="00825C13">
        <w:rPr>
          <w:rFonts w:ascii="Times New Roman" w:hAnsi="Times New Roman" w:cs="Times New Roman"/>
          <w:i/>
          <w:sz w:val="24"/>
          <w:szCs w:val="24"/>
        </w:rPr>
        <w:t>rek</w:t>
      </w:r>
    </w:p>
    <w:p w:rsidR="00865514" w:rsidRDefault="00865514" w:rsidP="00F62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D03361" w:rsidRPr="00D03361" w:rsidRDefault="00D03361" w:rsidP="00D03361">
      <w:pPr>
        <w:pStyle w:val="normal-header"/>
        <w:ind w:firstLine="0"/>
        <w:rPr>
          <w:rFonts w:ascii="Times New Roman" w:hAnsi="Times New Roman" w:cs="Times New Roman"/>
          <w:b/>
          <w:sz w:val="24"/>
        </w:rPr>
      </w:pPr>
      <w:r w:rsidRPr="00D03361">
        <w:rPr>
          <w:rFonts w:ascii="Times New Roman" w:hAnsi="Times New Roman" w:cs="Times New Roman"/>
          <w:b/>
          <w:sz w:val="24"/>
        </w:rPr>
        <w:t>FOGLALKOZTATÁSI FÓRUM ONLINE RENDEZVÉNY</w:t>
      </w:r>
    </w:p>
    <w:p w:rsidR="00D03361" w:rsidRPr="00D03361" w:rsidRDefault="00D03361" w:rsidP="00D03361">
      <w:pPr>
        <w:pStyle w:val="normal-header"/>
        <w:ind w:firstLine="0"/>
        <w:rPr>
          <w:rFonts w:ascii="Times New Roman" w:hAnsi="Times New Roman" w:cs="Times New Roman"/>
          <w:b/>
          <w:sz w:val="24"/>
        </w:rPr>
      </w:pPr>
    </w:p>
    <w:p w:rsidR="00D03361" w:rsidRPr="00D03361" w:rsidRDefault="00D03361" w:rsidP="00D03361">
      <w:pPr>
        <w:pStyle w:val="normal-header"/>
        <w:ind w:firstLine="0"/>
        <w:rPr>
          <w:rFonts w:ascii="Times New Roman" w:hAnsi="Times New Roman" w:cs="Times New Roman"/>
          <w:b/>
          <w:sz w:val="24"/>
        </w:rPr>
      </w:pPr>
      <w:r w:rsidRPr="00D03361">
        <w:rPr>
          <w:rFonts w:ascii="Times New Roman" w:hAnsi="Times New Roman" w:cs="Times New Roman"/>
          <w:b/>
          <w:sz w:val="24"/>
        </w:rPr>
        <w:t>A Szabolcs-Szatmár-Bereg Megyei Önkormányzat 2021.08.17. napján a TOP-5.1.1-15-SB1-2016-00001 számú, „Foglalkoztatási együttműködések Szabolcs-Szatmár-Bereg megyében” című projekt keretében online Foglalkoztatási Fórumot tartott.</w:t>
      </w:r>
    </w:p>
    <w:p w:rsidR="00D03361" w:rsidRPr="00D03361" w:rsidRDefault="00D03361" w:rsidP="00D03361">
      <w:pPr>
        <w:pStyle w:val="normal-header"/>
        <w:ind w:firstLine="0"/>
        <w:rPr>
          <w:rFonts w:ascii="Times New Roman" w:hAnsi="Times New Roman" w:cs="Times New Roman"/>
          <w:sz w:val="24"/>
        </w:rPr>
      </w:pPr>
      <w:r w:rsidRPr="00D03361">
        <w:rPr>
          <w:rFonts w:ascii="Times New Roman" w:hAnsi="Times New Roman" w:cs="Times New Roman"/>
          <w:sz w:val="24"/>
        </w:rPr>
        <w:t>A konferencián résztvevőket Dr. Polgári András, a Szabolcs-Szatmár-Bereg Megyei Kormányhivatal Főigazgatója</w:t>
      </w:r>
      <w:r w:rsidR="00F548B2">
        <w:rPr>
          <w:rFonts w:ascii="Times New Roman" w:hAnsi="Times New Roman" w:cs="Times New Roman"/>
          <w:sz w:val="24"/>
        </w:rPr>
        <w:t xml:space="preserve"> </w:t>
      </w:r>
      <w:r w:rsidRPr="00D03361">
        <w:rPr>
          <w:rFonts w:ascii="Times New Roman" w:hAnsi="Times New Roman" w:cs="Times New Roman"/>
          <w:sz w:val="24"/>
        </w:rPr>
        <w:t>köszöntötte és osztotta meg gondolatait a fórum céljáról, a hátrányos helyzetben lévők felzárkóztatásának lehetőségeiről.</w:t>
      </w:r>
    </w:p>
    <w:p w:rsidR="00D03361" w:rsidRPr="00D03361" w:rsidRDefault="00D03361" w:rsidP="00D03361">
      <w:pPr>
        <w:pStyle w:val="normal-header"/>
        <w:ind w:firstLine="0"/>
        <w:rPr>
          <w:rFonts w:ascii="Times New Roman" w:hAnsi="Times New Roman" w:cs="Times New Roman"/>
          <w:sz w:val="24"/>
        </w:rPr>
      </w:pPr>
      <w:r w:rsidRPr="00D03361">
        <w:rPr>
          <w:rFonts w:ascii="Times New Roman" w:hAnsi="Times New Roman" w:cs="Times New Roman"/>
          <w:sz w:val="24"/>
        </w:rPr>
        <w:t>A rendezvényen Kisari Károly, a Rejtett Kincsek Down Egyesület elnöke ismertette az általa vezetett szervezet tevékenységét, küldetését</w:t>
      </w:r>
      <w:r>
        <w:rPr>
          <w:rFonts w:ascii="Times New Roman" w:hAnsi="Times New Roman" w:cs="Times New Roman"/>
          <w:sz w:val="24"/>
        </w:rPr>
        <w:t xml:space="preserve"> és</w:t>
      </w:r>
      <w:r w:rsidRPr="00D03361">
        <w:rPr>
          <w:rFonts w:ascii="Times New Roman" w:hAnsi="Times New Roman" w:cs="Times New Roman"/>
          <w:sz w:val="24"/>
        </w:rPr>
        <w:t xml:space="preserve"> céljait. Elmondta, hogy a fogyatékkal élők </w:t>
      </w:r>
      <w:proofErr w:type="spellStart"/>
      <w:r w:rsidRPr="00D03361">
        <w:rPr>
          <w:rFonts w:ascii="Times New Roman" w:hAnsi="Times New Roman" w:cs="Times New Roman"/>
          <w:sz w:val="24"/>
        </w:rPr>
        <w:t>mentorálására</w:t>
      </w:r>
      <w:proofErr w:type="spellEnd"/>
      <w:r w:rsidRPr="00D03361">
        <w:rPr>
          <w:rFonts w:ascii="Times New Roman" w:hAnsi="Times New Roman" w:cs="Times New Roman"/>
          <w:sz w:val="24"/>
        </w:rPr>
        <w:t xml:space="preserve"> és integrációjára kiemelt figyelmet fordítanak. </w:t>
      </w:r>
      <w:r>
        <w:rPr>
          <w:rFonts w:ascii="Times New Roman" w:hAnsi="Times New Roman" w:cs="Times New Roman"/>
          <w:sz w:val="24"/>
        </w:rPr>
        <w:t xml:space="preserve">Majd </w:t>
      </w:r>
      <w:proofErr w:type="spellStart"/>
      <w:r w:rsidRPr="00D03361">
        <w:rPr>
          <w:rFonts w:ascii="Times New Roman" w:hAnsi="Times New Roman" w:cs="Times New Roman"/>
          <w:sz w:val="24"/>
        </w:rPr>
        <w:t>Almási</w:t>
      </w:r>
      <w:proofErr w:type="spellEnd"/>
      <w:r w:rsidRPr="00D03361">
        <w:rPr>
          <w:rFonts w:ascii="Times New Roman" w:hAnsi="Times New Roman" w:cs="Times New Roman"/>
          <w:sz w:val="24"/>
        </w:rPr>
        <w:t xml:space="preserve"> Katalin, a Dankó Pista Nevelő Oktató Központ vezetője előadásában ismertette az intézmény működését, részletesen bemutatta a hátrányos helyzetűek képzését és az ebben rejlő nehézségeket</w:t>
      </w:r>
      <w:r>
        <w:rPr>
          <w:rFonts w:ascii="Times New Roman" w:hAnsi="Times New Roman" w:cs="Times New Roman"/>
          <w:sz w:val="24"/>
        </w:rPr>
        <w:t>, tapasztalatokat.</w:t>
      </w:r>
      <w:r w:rsidRPr="00D03361">
        <w:rPr>
          <w:rFonts w:ascii="Times New Roman" w:hAnsi="Times New Roman" w:cs="Times New Roman"/>
          <w:sz w:val="24"/>
        </w:rPr>
        <w:t xml:space="preserve"> Elsősorban iskolarendszerű képzéssel foglalkoznak, de részt vesznek a felnőttképzésben is. Rákóné Dr. Felföldi Marianna, a Horizont </w:t>
      </w:r>
      <w:proofErr w:type="spellStart"/>
      <w:r w:rsidRPr="00D03361">
        <w:rPr>
          <w:rFonts w:ascii="Times New Roman" w:hAnsi="Times New Roman" w:cs="Times New Roman"/>
          <w:sz w:val="24"/>
        </w:rPr>
        <w:t>Tex</w:t>
      </w:r>
      <w:proofErr w:type="spellEnd"/>
      <w:r w:rsidRPr="00D03361">
        <w:rPr>
          <w:rFonts w:ascii="Times New Roman" w:hAnsi="Times New Roman" w:cs="Times New Roman"/>
          <w:sz w:val="24"/>
        </w:rPr>
        <w:t xml:space="preserve"> Kft. rehabilitációs tanácsadój</w:t>
      </w:r>
      <w:r w:rsidRPr="00D03361"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4295775</wp:posOffset>
            </wp:positionH>
            <wp:positionV relativeFrom="page">
              <wp:posOffset>28575</wp:posOffset>
            </wp:positionV>
            <wp:extent cx="3240000" cy="2239200"/>
            <wp:effectExtent l="0" t="0" r="0" b="0"/>
            <wp:wrapTight wrapText="bothSides">
              <wp:wrapPolygon edited="0">
                <wp:start x="1524" y="0"/>
                <wp:lineTo x="1651" y="2940"/>
                <wp:lineTo x="2159" y="5881"/>
                <wp:lineTo x="4064" y="11762"/>
                <wp:lineTo x="5969" y="14702"/>
                <wp:lineTo x="8764" y="17643"/>
                <wp:lineTo x="8891" y="18194"/>
                <wp:lineTo x="13336" y="20032"/>
                <wp:lineTo x="14479" y="20399"/>
                <wp:lineTo x="16892" y="20399"/>
                <wp:lineTo x="21465" y="19664"/>
                <wp:lineTo x="21465" y="0"/>
                <wp:lineTo x="1524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arc_2020_levelp_header_ME_h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2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D03361"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D03361">
        <w:rPr>
          <w:rFonts w:ascii="Times New Roman" w:hAnsi="Times New Roman" w:cs="Times New Roman"/>
          <w:sz w:val="24"/>
        </w:rPr>
        <w:t>a cégnél történő védett foglalkoztatás helyzetét ismertette. A rendezvény zárásaként Szabó István, a Szabolcs-Szatmár-Bereg Megyei Közgyűlés alelnöke megköszönte az előadók közreműködését, információban gazdag előadásukat.</w:t>
      </w:r>
      <w:bookmarkStart w:id="0" w:name="_GoBack"/>
      <w:bookmarkEnd w:id="0"/>
    </w:p>
    <w:p w:rsidR="00D03361" w:rsidRDefault="00D03361" w:rsidP="00D03361">
      <w:pPr>
        <w:pStyle w:val="normal-header"/>
        <w:ind w:firstLine="0"/>
        <w:rPr>
          <w:b/>
        </w:rPr>
      </w:pPr>
    </w:p>
    <w:p w:rsidR="00D03361" w:rsidRPr="00D03361" w:rsidRDefault="00F548B2" w:rsidP="00D0336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Forrás: Megyei P</w:t>
      </w:r>
      <w:r w:rsidR="00D03361" w:rsidRPr="00D03361">
        <w:rPr>
          <w:rFonts w:ascii="Times New Roman" w:hAnsi="Times New Roman" w:cs="Times New Roman"/>
          <w:i/>
          <w:sz w:val="24"/>
          <w:szCs w:val="24"/>
        </w:rPr>
        <w:t>aktumiroda</w:t>
      </w:r>
    </w:p>
    <w:p w:rsidR="00120F25" w:rsidRDefault="00D03361" w:rsidP="00F62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F629F7" w:rsidRPr="00D03361" w:rsidRDefault="00F629F7" w:rsidP="00F629F7">
      <w:pPr>
        <w:rPr>
          <w:rFonts w:ascii="Times New Roman" w:hAnsi="Times New Roman" w:cs="Times New Roman"/>
          <w:b/>
          <w:sz w:val="28"/>
          <w:szCs w:val="28"/>
        </w:rPr>
      </w:pPr>
      <w:r w:rsidRPr="00D03361">
        <w:rPr>
          <w:rFonts w:ascii="Times New Roman" w:hAnsi="Times New Roman" w:cs="Times New Roman"/>
          <w:b/>
          <w:sz w:val="28"/>
          <w:szCs w:val="28"/>
        </w:rPr>
        <w:t xml:space="preserve">Irányító Csoportülések </w:t>
      </w:r>
    </w:p>
    <w:p w:rsidR="00896136" w:rsidRPr="00D03361" w:rsidRDefault="00896136" w:rsidP="00896136">
      <w:pPr>
        <w:jc w:val="both"/>
        <w:rPr>
          <w:rFonts w:ascii="Times New Roman" w:hAnsi="Times New Roman" w:cs="Times New Roman"/>
          <w:sz w:val="24"/>
          <w:szCs w:val="24"/>
        </w:rPr>
      </w:pPr>
      <w:r w:rsidRPr="00D03361">
        <w:rPr>
          <w:rFonts w:ascii="Times New Roman" w:hAnsi="Times New Roman" w:cs="Times New Roman"/>
          <w:sz w:val="24"/>
          <w:szCs w:val="24"/>
        </w:rPr>
        <w:t>A Paktumszervezet Irányító csoportja a harmadik negyedévben 2021.07.08-án 31 munkáltató esetében 46 fő,</w:t>
      </w:r>
      <w:r w:rsidRPr="00D03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03361">
        <w:rPr>
          <w:rFonts w:ascii="Times New Roman" w:hAnsi="Times New Roman" w:cs="Times New Roman"/>
          <w:sz w:val="24"/>
          <w:szCs w:val="24"/>
        </w:rPr>
        <w:t xml:space="preserve">2021.09.13-án 139 munkáltató esetében 226 fő álláskereső foglalkoztatási szándékát bírálta el. Az ülésék során </w:t>
      </w:r>
      <w:r w:rsidRPr="00D03361">
        <w:rPr>
          <w:rFonts w:ascii="Times New Roman" w:hAnsi="Times New Roman" w:cs="Times New Roman"/>
          <w:b/>
          <w:sz w:val="24"/>
          <w:szCs w:val="24"/>
        </w:rPr>
        <w:t>összesen 1</w:t>
      </w:r>
      <w:r w:rsidR="002E6453" w:rsidRPr="00D03361">
        <w:rPr>
          <w:rFonts w:ascii="Times New Roman" w:hAnsi="Times New Roman" w:cs="Times New Roman"/>
          <w:b/>
          <w:sz w:val="24"/>
          <w:szCs w:val="24"/>
        </w:rPr>
        <w:t>1</w:t>
      </w:r>
      <w:r w:rsidRPr="00D03361">
        <w:rPr>
          <w:rFonts w:ascii="Times New Roman" w:hAnsi="Times New Roman" w:cs="Times New Roman"/>
          <w:b/>
          <w:sz w:val="24"/>
          <w:szCs w:val="24"/>
        </w:rPr>
        <w:t xml:space="preserve">0 munkáltató és </w:t>
      </w:r>
      <w:r w:rsidR="002E6453" w:rsidRPr="00D03361">
        <w:rPr>
          <w:rFonts w:ascii="Times New Roman" w:hAnsi="Times New Roman" w:cs="Times New Roman"/>
          <w:b/>
          <w:sz w:val="24"/>
          <w:szCs w:val="24"/>
        </w:rPr>
        <w:t>150</w:t>
      </w:r>
      <w:r w:rsidRPr="00D03361">
        <w:rPr>
          <w:rFonts w:ascii="Times New Roman" w:hAnsi="Times New Roman" w:cs="Times New Roman"/>
          <w:b/>
          <w:sz w:val="24"/>
          <w:szCs w:val="24"/>
        </w:rPr>
        <w:t xml:space="preserve"> munkavállaló esetében hozott pozitív döntést.</w:t>
      </w:r>
      <w:r w:rsidRPr="00D03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136" w:rsidRPr="00D03361" w:rsidRDefault="00F548B2" w:rsidP="008961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Forrás: Megyei P</w:t>
      </w:r>
      <w:r w:rsidR="00896136" w:rsidRPr="00D03361">
        <w:rPr>
          <w:rFonts w:ascii="Times New Roman" w:hAnsi="Times New Roman" w:cs="Times New Roman"/>
          <w:i/>
          <w:sz w:val="24"/>
          <w:szCs w:val="24"/>
        </w:rPr>
        <w:t>aktumiroda</w:t>
      </w:r>
    </w:p>
    <w:p w:rsidR="00F629F7" w:rsidRPr="001F0380" w:rsidRDefault="00F629F7" w:rsidP="00ED6B81">
      <w:pPr>
        <w:rPr>
          <w:rFonts w:ascii="Georgia" w:hAnsi="Georgia" w:cs="Times New Roman"/>
          <w:sz w:val="20"/>
          <w:szCs w:val="20"/>
        </w:rPr>
      </w:pPr>
    </w:p>
    <w:sectPr w:rsidR="00F629F7" w:rsidRPr="001F0380" w:rsidSect="007A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rect id="_x0000_i1044" style="width:0;height:1.5pt" o:hralign="center" o:bullet="t" o:hrstd="t" o:hr="t" fillcolor="#a0a0a0" stroked="f"/>
    </w:pict>
  </w:numPicBullet>
  <w:abstractNum w:abstractNumId="0">
    <w:nsid w:val="076429B7"/>
    <w:multiLevelType w:val="multilevel"/>
    <w:tmpl w:val="07E2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B7CCD"/>
    <w:multiLevelType w:val="hybridMultilevel"/>
    <w:tmpl w:val="8064E7DE"/>
    <w:lvl w:ilvl="0" w:tplc="83E21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58C0"/>
    <w:multiLevelType w:val="multilevel"/>
    <w:tmpl w:val="FD96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D5339"/>
    <w:multiLevelType w:val="multilevel"/>
    <w:tmpl w:val="E6CA6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413BE"/>
    <w:multiLevelType w:val="multilevel"/>
    <w:tmpl w:val="169A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986FAF"/>
    <w:multiLevelType w:val="hybridMultilevel"/>
    <w:tmpl w:val="10283770"/>
    <w:lvl w:ilvl="0" w:tplc="3500A8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01384"/>
    <w:multiLevelType w:val="hybridMultilevel"/>
    <w:tmpl w:val="AD562AEC"/>
    <w:lvl w:ilvl="0" w:tplc="93769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C6B0C"/>
    <w:multiLevelType w:val="multilevel"/>
    <w:tmpl w:val="D73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84117"/>
    <w:rsid w:val="00022FA5"/>
    <w:rsid w:val="00092179"/>
    <w:rsid w:val="000E651E"/>
    <w:rsid w:val="000F3EDB"/>
    <w:rsid w:val="00120F25"/>
    <w:rsid w:val="001F0380"/>
    <w:rsid w:val="00261113"/>
    <w:rsid w:val="00267649"/>
    <w:rsid w:val="002D2978"/>
    <w:rsid w:val="002E6453"/>
    <w:rsid w:val="003342E1"/>
    <w:rsid w:val="003404D5"/>
    <w:rsid w:val="00384B59"/>
    <w:rsid w:val="00390C9B"/>
    <w:rsid w:val="004018C6"/>
    <w:rsid w:val="00495B13"/>
    <w:rsid w:val="005429B6"/>
    <w:rsid w:val="005435F6"/>
    <w:rsid w:val="00567F3B"/>
    <w:rsid w:val="00581FED"/>
    <w:rsid w:val="00582B44"/>
    <w:rsid w:val="00695474"/>
    <w:rsid w:val="006D2C75"/>
    <w:rsid w:val="007214E5"/>
    <w:rsid w:val="007A2018"/>
    <w:rsid w:val="007C26E8"/>
    <w:rsid w:val="007C4264"/>
    <w:rsid w:val="008252D6"/>
    <w:rsid w:val="00825C13"/>
    <w:rsid w:val="00837232"/>
    <w:rsid w:val="00847AD8"/>
    <w:rsid w:val="00865514"/>
    <w:rsid w:val="00891928"/>
    <w:rsid w:val="00896136"/>
    <w:rsid w:val="008A7F17"/>
    <w:rsid w:val="009235EB"/>
    <w:rsid w:val="00940A5D"/>
    <w:rsid w:val="00980B68"/>
    <w:rsid w:val="00995EF0"/>
    <w:rsid w:val="009C48BB"/>
    <w:rsid w:val="00A226EB"/>
    <w:rsid w:val="00A84117"/>
    <w:rsid w:val="00AB511E"/>
    <w:rsid w:val="00BD4F1A"/>
    <w:rsid w:val="00C03A75"/>
    <w:rsid w:val="00C0742B"/>
    <w:rsid w:val="00C4652B"/>
    <w:rsid w:val="00C542A8"/>
    <w:rsid w:val="00C93249"/>
    <w:rsid w:val="00CE00EF"/>
    <w:rsid w:val="00CF3296"/>
    <w:rsid w:val="00D03361"/>
    <w:rsid w:val="00D06F02"/>
    <w:rsid w:val="00D30AAB"/>
    <w:rsid w:val="00DC3813"/>
    <w:rsid w:val="00E10AC5"/>
    <w:rsid w:val="00E16E2A"/>
    <w:rsid w:val="00E5079B"/>
    <w:rsid w:val="00E53B0D"/>
    <w:rsid w:val="00EB6C65"/>
    <w:rsid w:val="00EC44A8"/>
    <w:rsid w:val="00ED6B81"/>
    <w:rsid w:val="00EF6B7D"/>
    <w:rsid w:val="00F35637"/>
    <w:rsid w:val="00F548B2"/>
    <w:rsid w:val="00F629F7"/>
    <w:rsid w:val="00FF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2018"/>
  </w:style>
  <w:style w:type="paragraph" w:styleId="Cmsor1">
    <w:name w:val="heading 1"/>
    <w:basedOn w:val="Norml"/>
    <w:link w:val="Cmsor1Char"/>
    <w:uiPriority w:val="9"/>
    <w:qFormat/>
    <w:rsid w:val="00A84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F32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C42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41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1">
    <w:name w:val="p1"/>
    <w:basedOn w:val="Norml"/>
    <w:rsid w:val="00A8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2">
    <w:name w:val="s2"/>
    <w:basedOn w:val="Bekezdsalapbettpusa"/>
    <w:rsid w:val="00A84117"/>
  </w:style>
  <w:style w:type="character" w:customStyle="1" w:styleId="Cmsor3Char">
    <w:name w:val="Címsor 3 Char"/>
    <w:basedOn w:val="Bekezdsalapbettpusa"/>
    <w:link w:val="Cmsor3"/>
    <w:uiPriority w:val="9"/>
    <w:semiHidden/>
    <w:rsid w:val="007C42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semiHidden/>
    <w:unhideWhenUsed/>
    <w:rsid w:val="007C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426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9324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2A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629F7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F32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F32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incstrkz">
    <w:name w:val="No Spacing"/>
    <w:uiPriority w:val="1"/>
    <w:qFormat/>
    <w:rsid w:val="00F35637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normal-header">
    <w:name w:val="normal - header"/>
    <w:basedOn w:val="Norml"/>
    <w:qFormat/>
    <w:rsid w:val="00581FE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hAnsi="Arial" w:cstheme="minorHAnsi"/>
      <w:color w:val="404040" w:themeColor="text1" w:themeTint="BF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6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4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6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0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0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7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irinvest.hu/hu/nyiregyhaza-varosi-tokeal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yazat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many.hu/hire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rmany.hu/hire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1279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Szűcsné Tóth Tímea</dc:creator>
  <cp:lastModifiedBy>IvettIzmos</cp:lastModifiedBy>
  <cp:revision>13</cp:revision>
  <dcterms:created xsi:type="dcterms:W3CDTF">2021-08-10T12:54:00Z</dcterms:created>
  <dcterms:modified xsi:type="dcterms:W3CDTF">2021-10-04T13:04:00Z</dcterms:modified>
</cp:coreProperties>
</file>