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7" w:rsidRPr="0024048D" w:rsidRDefault="00F02CC7" w:rsidP="00F02CC7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  <w:r>
        <w:rPr>
          <w:rFonts w:ascii="Georgia" w:hAnsi="Georgia"/>
          <w:b/>
          <w:color w:val="808080" w:themeColor="background1" w:themeShade="80"/>
          <w:sz w:val="28"/>
          <w:szCs w:val="28"/>
        </w:rPr>
        <w:t>2018/2</w:t>
      </w:r>
    </w:p>
    <w:p w:rsidR="00F02CC7" w:rsidRPr="0024048D" w:rsidRDefault="00F02CC7" w:rsidP="00F02CC7">
      <w:pPr>
        <w:jc w:val="center"/>
        <w:rPr>
          <w:rFonts w:ascii="Georgia" w:hAnsi="Georgia"/>
          <w:b/>
          <w:color w:val="808080" w:themeColor="background1" w:themeShade="80"/>
          <w:sz w:val="32"/>
          <w:szCs w:val="32"/>
        </w:rPr>
      </w:pPr>
      <w:r w:rsidRPr="0024048D">
        <w:rPr>
          <w:rFonts w:ascii="Georgia" w:hAnsi="Georgia"/>
          <w:b/>
          <w:color w:val="808080" w:themeColor="background1" w:themeShade="80"/>
          <w:sz w:val="32"/>
          <w:szCs w:val="32"/>
        </w:rPr>
        <w:t xml:space="preserve">HÍRLEVÉL      </w:t>
      </w:r>
    </w:p>
    <w:p w:rsidR="00F02CC7" w:rsidRDefault="00F02CC7" w:rsidP="00F02CC7">
      <w:pPr>
        <w:jc w:val="center"/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F02CC7" w:rsidRPr="009C7507" w:rsidRDefault="00F02CC7" w:rsidP="00F02CC7">
      <w:pPr>
        <w:rPr>
          <w:rFonts w:ascii="Georgia" w:hAnsi="Georgia"/>
          <w:b/>
          <w:color w:val="808080" w:themeColor="background1" w:themeShade="80"/>
          <w:sz w:val="28"/>
          <w:szCs w:val="28"/>
        </w:rPr>
      </w:pPr>
      <w:r w:rsidRPr="009C7507">
        <w:rPr>
          <w:rFonts w:ascii="Georgia" w:hAnsi="Georgia"/>
          <w:b/>
          <w:color w:val="808080" w:themeColor="background1" w:themeShade="80"/>
          <w:sz w:val="28"/>
          <w:szCs w:val="28"/>
        </w:rPr>
        <w:t>Megyei paktum</w:t>
      </w:r>
    </w:p>
    <w:p w:rsidR="00F02CC7" w:rsidRDefault="00F02CC7" w:rsidP="00F02CC7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 w:cs="Tahoma"/>
          <w:color w:val="808080" w:themeColor="background1" w:themeShade="80"/>
          <w:sz w:val="28"/>
          <w:szCs w:val="28"/>
        </w:rPr>
        <w:t>Rendezvények</w:t>
      </w:r>
    </w:p>
    <w:p w:rsidR="00F02CC7" w:rsidRDefault="00F02CC7" w:rsidP="00FD5608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>
        <w:rPr>
          <w:rFonts w:ascii="Georgia" w:hAnsi="Georgia" w:cs="Tahoma"/>
          <w:color w:val="808080" w:themeColor="background1" w:themeShade="80"/>
          <w:sz w:val="28"/>
          <w:szCs w:val="28"/>
        </w:rPr>
        <w:t>2018. október 24-én a Megyei Önkormányzat konzorciumi partnerével, a Megyei Kormányh</w:t>
      </w:r>
      <w:r w:rsidR="007028D1">
        <w:rPr>
          <w:rFonts w:ascii="Georgia" w:hAnsi="Georgia" w:cs="Tahoma"/>
          <w:color w:val="808080" w:themeColor="background1" w:themeShade="80"/>
          <w:sz w:val="28"/>
          <w:szCs w:val="28"/>
        </w:rPr>
        <w:t>ivatallal Foglalkoztatási Fórum</w:t>
      </w:r>
      <w:r w:rsidR="00771964">
        <w:rPr>
          <w:rFonts w:ascii="Georgia" w:hAnsi="Georgia" w:cs="Tahoma"/>
          <w:color w:val="808080" w:themeColor="background1" w:themeShade="80"/>
          <w:sz w:val="28"/>
          <w:szCs w:val="28"/>
        </w:rPr>
        <w:t>ot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szervezett a Megyeháza Alpár Ignác termébe. A rendezvényen résztvevő 22 szervezet képviselőit Szabó István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, a megyei közgyűlés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alelnök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e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és dr. Polgári András 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a megyei kormányhivatal 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főigazgató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ja 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köszöntötte.  Ezután</w:t>
      </w:r>
      <w:r w:rsidR="00771964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 résztvevők 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tájékoztatását hallgattak meg az Irányító csoport eddig végzett tevékenységéről. Ezt köve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tte Nagyné Varga Katalin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, a Szabolcs-Szatmár-Bereg Megyei Kere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skedelmi és Iparkamara főtitkárának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előadása, „</w:t>
      </w:r>
      <w:proofErr w:type="gramStart"/>
      <w:r>
        <w:rPr>
          <w:rFonts w:ascii="Georgia" w:hAnsi="Georgia" w:cs="Tahoma"/>
          <w:color w:val="808080" w:themeColor="background1" w:themeShade="80"/>
          <w:sz w:val="28"/>
          <w:szCs w:val="28"/>
        </w:rPr>
        <w:t>A</w:t>
      </w:r>
      <w:proofErr w:type="gramEnd"/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szakmai versenyek jelentősége a fiatalok pályaorientációjában” címmel. Az előadás bemutatta az Iparkamara szerteágazó tevékenységét, melynek különleges aktualitását a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z október 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26-28. között megrendezett Euroskills Budapest 2018 verseny adta. A Fórumon bemutatkozott dr. Nagy Ervin Miklós főosztályvezető, aki a 2018. október 1-től a Foglalkoztatási Főosztály új vezetője és egyben a projekt új 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projekt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menedzsere. Előadásában tájékoztatta a résztvevőket a projekt szakmai tevékenységéről és eredményeiről. Részletesen beszámolt a projekt indikátorainak időarányos teljesítéséről és a jövőbeni tervekről. Az előadás után Szabó István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, a közgyűlés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alelnök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e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 javaslatot tett munkacsoportok létrehozására. A közfoglalkoztatási, képzési és foglalkoztat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ási stratégia felülvizsgálatára 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szervezendő munkacsoportokhoz önkéntesen lehet csatlakozni és javaslatokat tenni a további előrehaladás é</w:t>
      </w:r>
      <w:r w:rsidR="00771964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rdekében. A hozzászólások után 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kötetlen beszélgetések formájában 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>folytatódott a</w:t>
      </w:r>
      <w:r w:rsidR="00040F7B">
        <w:rPr>
          <w:rFonts w:ascii="Georgia" w:hAnsi="Georgia" w:cs="Tahoma"/>
          <w:color w:val="808080" w:themeColor="background1" w:themeShade="80"/>
          <w:sz w:val="28"/>
          <w:szCs w:val="28"/>
        </w:rPr>
        <w:t>z eszmecsere</w:t>
      </w:r>
      <w:r>
        <w:rPr>
          <w:rFonts w:ascii="Georgia" w:hAnsi="Georgia" w:cs="Tahoma"/>
          <w:color w:val="808080" w:themeColor="background1" w:themeShade="80"/>
          <w:sz w:val="28"/>
          <w:szCs w:val="28"/>
        </w:rPr>
        <w:t xml:space="preserve">. </w:t>
      </w:r>
    </w:p>
    <w:p w:rsidR="00FD5608" w:rsidRDefault="00F02CC7" w:rsidP="00FD5608">
      <w:pPr>
        <w:jc w:val="both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  <w:r w:rsidRPr="0098277C">
        <w:rPr>
          <w:rFonts w:ascii="Georgia" w:hAnsi="Georgia" w:cs="Tahoma"/>
          <w:b/>
          <w:color w:val="808080" w:themeColor="background1" w:themeShade="80"/>
          <w:sz w:val="28"/>
          <w:szCs w:val="28"/>
        </w:rPr>
        <w:t>Események</w:t>
      </w:r>
    </w:p>
    <w:p w:rsidR="00FD5608" w:rsidRPr="00FD5608" w:rsidRDefault="00FD5608" w:rsidP="00FD5608">
      <w:pPr>
        <w:jc w:val="both"/>
        <w:rPr>
          <w:rFonts w:ascii="Georgia" w:hAnsi="Georgia" w:cs="Tahoma"/>
          <w:color w:val="808080" w:themeColor="background1" w:themeShade="80"/>
          <w:sz w:val="28"/>
          <w:szCs w:val="28"/>
        </w:rPr>
      </w:pPr>
      <w:r w:rsidRPr="00FD5608">
        <w:rPr>
          <w:rFonts w:ascii="Georgia" w:hAnsi="Georgia" w:cs="Arial"/>
          <w:color w:val="808080" w:themeColor="background1" w:themeShade="80"/>
          <w:sz w:val="28"/>
          <w:szCs w:val="28"/>
        </w:rPr>
        <w:t xml:space="preserve">Szakmavilág pályaorientációs roadshow Nyíregyházán - </w:t>
      </w:r>
      <w:r w:rsidRPr="00FD5608">
        <w:rPr>
          <w:rStyle w:val="Kiemels2"/>
          <w:rFonts w:ascii="Georgia" w:hAnsi="Georgia" w:cs="Arial"/>
          <w:b w:val="0"/>
          <w:color w:val="808080" w:themeColor="background1" w:themeShade="80"/>
          <w:sz w:val="28"/>
          <w:szCs w:val="28"/>
          <w:bdr w:val="none" w:sz="0" w:space="0" w:color="auto" w:frame="1"/>
        </w:rPr>
        <w:t>Egy virtuális szemüveg segítségével négy szakmában próbálhatják ki magukat az általános iskolások a Magyar Kereskedelmi és Iparkamara jóvoltából.</w:t>
      </w:r>
    </w:p>
    <w:p w:rsidR="00FD5608" w:rsidRPr="00FD5608" w:rsidRDefault="00FD5608" w:rsidP="00FD5608">
      <w:pPr>
        <w:pStyle w:val="NormlWeb"/>
        <w:shd w:val="clear" w:color="auto" w:fill="FFFFFF"/>
        <w:spacing w:before="240" w:beforeAutospacing="0" w:after="240" w:afterAutospacing="0" w:line="276" w:lineRule="auto"/>
        <w:jc w:val="both"/>
        <w:textAlignment w:val="baseline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FD5608">
        <w:rPr>
          <w:rFonts w:ascii="Georgia" w:hAnsi="Georgia" w:cs="Arial"/>
          <w:color w:val="808080" w:themeColor="background1" w:themeShade="80"/>
          <w:sz w:val="28"/>
          <w:szCs w:val="28"/>
        </w:rPr>
        <w:lastRenderedPageBreak/>
        <w:t>A nyíregyházi a 10. állomása az országos Szakmavilág roadshownak. Ennek célja, hogy segítse a diákok pályaválasztását és a szakmák megismerését. Az iparkamara kamionja hétfőn és kedden parkol</w:t>
      </w:r>
      <w:r w:rsidR="00040F7B">
        <w:rPr>
          <w:rFonts w:ascii="Georgia" w:hAnsi="Georgia" w:cs="Arial"/>
          <w:color w:val="808080" w:themeColor="background1" w:themeShade="80"/>
          <w:sz w:val="28"/>
          <w:szCs w:val="28"/>
        </w:rPr>
        <w:t>t</w:t>
      </w:r>
      <w:r w:rsidRPr="00FD5608">
        <w:rPr>
          <w:rFonts w:ascii="Georgia" w:hAnsi="Georgia" w:cs="Arial"/>
          <w:color w:val="808080" w:themeColor="background1" w:themeShade="80"/>
          <w:sz w:val="28"/>
          <w:szCs w:val="28"/>
        </w:rPr>
        <w:t xml:space="preserve"> a Continental Aréna mellett, és ezidő alatt összesen </w:t>
      </w:r>
      <w:r w:rsidR="00040F7B">
        <w:rPr>
          <w:rFonts w:ascii="Georgia" w:hAnsi="Georgia" w:cs="Arial"/>
          <w:color w:val="808080" w:themeColor="background1" w:themeShade="80"/>
          <w:sz w:val="28"/>
          <w:szCs w:val="28"/>
        </w:rPr>
        <w:t>kb.</w:t>
      </w:r>
      <w:r w:rsidRPr="00FD5608">
        <w:rPr>
          <w:rFonts w:ascii="Georgia" w:hAnsi="Georgia" w:cs="Arial"/>
          <w:color w:val="808080" w:themeColor="background1" w:themeShade="80"/>
          <w:sz w:val="28"/>
          <w:szCs w:val="28"/>
        </w:rPr>
        <w:t>400 diákot fogad</w:t>
      </w:r>
      <w:r w:rsidR="00040F7B">
        <w:rPr>
          <w:rFonts w:ascii="Georgia" w:hAnsi="Georgia" w:cs="Arial"/>
          <w:color w:val="808080" w:themeColor="background1" w:themeShade="80"/>
          <w:sz w:val="28"/>
          <w:szCs w:val="28"/>
        </w:rPr>
        <w:t>ott.</w:t>
      </w:r>
    </w:p>
    <w:p w:rsidR="00FD5608" w:rsidRDefault="00FD5608" w:rsidP="00FD5608">
      <w:pPr>
        <w:jc w:val="both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</w:p>
    <w:p w:rsidR="00F02CC7" w:rsidRDefault="00F02CC7" w:rsidP="00FD5608">
      <w:pPr>
        <w:jc w:val="both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  <w:r w:rsidRPr="009902CC">
        <w:rPr>
          <w:rFonts w:ascii="Georgia" w:hAnsi="Georgia" w:cs="Tahoma"/>
          <w:b/>
          <w:color w:val="808080" w:themeColor="background1" w:themeShade="80"/>
          <w:sz w:val="28"/>
          <w:szCs w:val="28"/>
        </w:rPr>
        <w:t>Hírek</w:t>
      </w:r>
    </w:p>
    <w:p w:rsidR="00390854" w:rsidRPr="009902CC" w:rsidRDefault="00390854" w:rsidP="00FD5608">
      <w:pPr>
        <w:jc w:val="both"/>
        <w:rPr>
          <w:rFonts w:ascii="Georgia" w:hAnsi="Georgia" w:cs="Tahoma"/>
          <w:b/>
          <w:color w:val="808080" w:themeColor="background1" w:themeShade="80"/>
          <w:sz w:val="28"/>
          <w:szCs w:val="28"/>
        </w:rPr>
      </w:pPr>
    </w:p>
    <w:p w:rsidR="00F02CC7" w:rsidRPr="009902CC" w:rsidRDefault="00F02CC7" w:rsidP="00FD56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Times"/>
          <w:bCs/>
          <w:color w:val="808080" w:themeColor="background1" w:themeShade="80"/>
          <w:sz w:val="28"/>
          <w:szCs w:val="28"/>
        </w:rPr>
      </w:pPr>
      <w:r w:rsidRPr="009902CC">
        <w:rPr>
          <w:rFonts w:ascii="Georgia" w:hAnsi="Georgia" w:cs="Times"/>
          <w:bCs/>
          <w:color w:val="808080" w:themeColor="background1" w:themeShade="80"/>
          <w:sz w:val="28"/>
          <w:szCs w:val="28"/>
        </w:rPr>
        <w:t xml:space="preserve">A nyilvántartott álláskeresők száma 6,5 százalékkal csökkent Magyarországon egy év alatt, a Nemzeti Foglalkoztatási Szolgálat (NFSZ) adatai szerint a szeptemberi zárónapon </w:t>
      </w:r>
      <w:r w:rsidR="00040F7B">
        <w:rPr>
          <w:rFonts w:ascii="Georgia" w:hAnsi="Georgia" w:cs="Times"/>
          <w:bCs/>
          <w:color w:val="808080" w:themeColor="background1" w:themeShade="80"/>
          <w:sz w:val="28"/>
          <w:szCs w:val="28"/>
        </w:rPr>
        <w:t xml:space="preserve">hazánkban </w:t>
      </w:r>
      <w:r w:rsidRPr="009902CC">
        <w:rPr>
          <w:rFonts w:ascii="Georgia" w:hAnsi="Georgia" w:cs="Times"/>
          <w:bCs/>
          <w:color w:val="808080" w:themeColor="background1" w:themeShade="80"/>
          <w:sz w:val="28"/>
          <w:szCs w:val="28"/>
        </w:rPr>
        <w:t>251 000 álláskereső volt, több mint 17 ezerrel kevesebb, mint egy éve.</w:t>
      </w:r>
    </w:p>
    <w:p w:rsidR="00F02CC7" w:rsidRDefault="00F02CC7" w:rsidP="00FD56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  <w:r w:rsidRPr="009902CC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Az NFSZ a honlapján közölte: szeptemberben a nyilvántartott álláskeresők aránya a gazdaságilag aktív népességhez viszonyítva 5,4 százalék volt, a munkavállalási korú népességhez mért relatív ráta pedig 3,7 százalék. A legalacsonyabb értékekkel továbbra is Győr-Moson-Sopron megye rendelkezett. Szeptemberben 47 500 álláskereső kérte nyilvántartásba vételét a kirendeltségeken, 13,3 százalékuk első alkalommal regisztrált. Az új belépők száma az előző évinél 2,5 százalékkal nőtt. Az álláskeresők 10,5 százaléka, 26 300 volt pályakezdő. A legtöbb pályakezdő fiatalt Borsod-Abaúj-Zemplén és Szabolcs-Szatmár-Bereg megyében tartották nyilván, de Hajdú-Bihar és Jász-Nagykun-Szolnok megyében is jelentős a számuk.</w:t>
      </w:r>
    </w:p>
    <w:p w:rsidR="00F02CC7" w:rsidRDefault="00F02CC7" w:rsidP="00FD56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</w:p>
    <w:p w:rsidR="00390854" w:rsidRDefault="00390854" w:rsidP="00FD5608">
      <w:pPr>
        <w:jc w:val="both"/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</w:pPr>
    </w:p>
    <w:p w:rsidR="00B726BC" w:rsidRPr="00B31B8F" w:rsidRDefault="00040F7B" w:rsidP="00FD5608">
      <w:pPr>
        <w:jc w:val="both"/>
        <w:rPr>
          <w:rFonts w:ascii="Georgia" w:hAnsi="Georgia"/>
          <w:b/>
          <w:color w:val="808080" w:themeColor="background1" w:themeShade="80"/>
          <w:spacing w:val="-9"/>
          <w:sz w:val="28"/>
          <w:szCs w:val="28"/>
          <w:shd w:val="clear" w:color="auto" w:fill="FFFFFF" w:themeFill="background1"/>
        </w:rPr>
      </w:pPr>
      <w:r>
        <w:rPr>
          <w:rFonts w:ascii="Georgia" w:hAnsi="Georgia"/>
          <w:b/>
          <w:color w:val="808080" w:themeColor="background1" w:themeShade="80"/>
          <w:spacing w:val="-9"/>
          <w:sz w:val="28"/>
          <w:szCs w:val="28"/>
          <w:shd w:val="clear" w:color="auto" w:fill="FFFFFF" w:themeFill="background1"/>
        </w:rPr>
        <w:t>Közfoglalkoztatásból a versenyszférába</w:t>
      </w:r>
      <w:r w:rsidR="00B726BC">
        <w:rPr>
          <w:rFonts w:ascii="Georgia" w:hAnsi="Georgia"/>
          <w:b/>
          <w:color w:val="808080" w:themeColor="background1" w:themeShade="80"/>
          <w:spacing w:val="-9"/>
          <w:sz w:val="28"/>
          <w:szCs w:val="28"/>
          <w:shd w:val="clear" w:color="auto" w:fill="FFFFFF" w:themeFill="background1"/>
        </w:rPr>
        <w:t xml:space="preserve"> </w:t>
      </w:r>
    </w:p>
    <w:p w:rsidR="00F6193F" w:rsidRPr="00F6193F" w:rsidRDefault="00F6193F" w:rsidP="00FD5608">
      <w:pPr>
        <w:shd w:val="clear" w:color="auto" w:fill="FFFFFF" w:themeFill="background1"/>
        <w:spacing w:after="0"/>
        <w:jc w:val="both"/>
        <w:textAlignment w:val="baseline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F6193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kormány november elsejétől megduplázza az elhelyezkedési juttatását azoknak a közfoglalkoztatottaknak, akik sikeresen helyezkednek el a versenyszférában – mondta el Varga Mihály pénzügyminiszter.</w:t>
      </w:r>
    </w:p>
    <w:p w:rsidR="00F6193F" w:rsidRDefault="00B726BC" w:rsidP="00FD5608">
      <w:pPr>
        <w:shd w:val="clear" w:color="auto" w:fill="FFFFFF" w:themeFill="background1"/>
        <w:spacing w:after="0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 w:themeFill="background1"/>
        </w:rPr>
      </w:pPr>
      <w:r w:rsidRPr="00B726BC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E</w:t>
      </w:r>
      <w:r w:rsidR="00F6193F" w:rsidRPr="00F6193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zzel havi 45 600 forintra emelkedik, így még jobban motiválhatják a közfoglalkoztatottakat, hogy az elsődleges munkaerőpiacon, sokkal magasabb bérezés mellett találják meg a boldogulásukat</w:t>
      </w:r>
      <w:r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 xml:space="preserve"> - a</w:t>
      </w:r>
      <w:r w:rsidRPr="00F6193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 xml:space="preserve"> munkabér mellett járó elhelyezkedési juttatás</w:t>
      </w:r>
      <w:r w:rsidR="00F6193F" w:rsidRPr="00F6193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 xml:space="preserve">– hangsúlyozta a pénzügyminiszter. Ismertette, a Közfoglalkoztatásból a versenyszférába program célja, hogy a kellő motivációval, szakképzettséggel rendelkező, munkára kész és képes személyek ne a közfoglalkoztatásban vegyenek részt, hanem a </w:t>
      </w:r>
      <w:r w:rsidR="00F6193F" w:rsidRPr="00F6193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lastRenderedPageBreak/>
        <w:t>versenyszférában helyezkedjenek el, ezzel is elősegítve a teljes foglalkoztatás elérését.</w:t>
      </w:r>
      <w:r w:rsidRPr="00B726BC">
        <w:rPr>
          <w:rFonts w:ascii="Georgia" w:hAnsi="Georgia"/>
          <w:color w:val="1C1C1C"/>
          <w:sz w:val="31"/>
          <w:szCs w:val="31"/>
          <w:shd w:val="clear" w:color="auto" w:fill="EFFAED"/>
        </w:rPr>
        <w:t xml:space="preserve"> </w:t>
      </w:r>
      <w:r w:rsidRPr="00B726BC">
        <w:rPr>
          <w:rFonts w:ascii="Georgia" w:hAnsi="Georgia"/>
          <w:color w:val="808080" w:themeColor="background1" w:themeShade="80"/>
          <w:sz w:val="28"/>
          <w:szCs w:val="28"/>
          <w:shd w:val="clear" w:color="auto" w:fill="FFFFFF" w:themeFill="background1"/>
        </w:rPr>
        <w:t xml:space="preserve">A tárcavezető elmondta, hogy a még hatékonyabb kiközvetítés érdekében </w:t>
      </w:r>
      <w:r w:rsidRPr="00B726BC">
        <w:rPr>
          <w:rFonts w:ascii="Georgia" w:hAnsi="Georgia"/>
          <w:b/>
          <w:color w:val="808080" w:themeColor="background1" w:themeShade="80"/>
          <w:sz w:val="28"/>
          <w:szCs w:val="28"/>
          <w:shd w:val="clear" w:color="auto" w:fill="FFFFFF" w:themeFill="background1"/>
        </w:rPr>
        <w:t>a kormány külön programot is indított Hajdú-Bihar és Szabolcs-Szatmár-Bereg megyében</w:t>
      </w:r>
      <w:r w:rsidRPr="00B726BC">
        <w:rPr>
          <w:rFonts w:ascii="Georgia" w:hAnsi="Georgia"/>
          <w:color w:val="808080" w:themeColor="background1" w:themeShade="80"/>
          <w:sz w:val="28"/>
          <w:szCs w:val="28"/>
          <w:shd w:val="clear" w:color="auto" w:fill="FFFFFF" w:themeFill="background1"/>
        </w:rPr>
        <w:t>, ami a foglalkoztatási osztályok átalakításával jár. Az új program kiemelt hangsúlyt helyez a munkáltatók igényeinek felmérésére, a járási és megyei hivatalok és a</w:t>
      </w:r>
      <w:r w:rsidRPr="00B726BC">
        <w:rPr>
          <w:rFonts w:ascii="Georgia" w:hAnsi="Georgia"/>
          <w:color w:val="808080" w:themeColor="background1" w:themeShade="80"/>
          <w:sz w:val="28"/>
          <w:szCs w:val="28"/>
          <w:shd w:val="clear" w:color="auto" w:fill="EFFAED"/>
        </w:rPr>
        <w:t xml:space="preserve"> </w:t>
      </w:r>
      <w:r w:rsidRPr="00B726BC">
        <w:rPr>
          <w:rFonts w:ascii="Georgia" w:hAnsi="Georgia"/>
          <w:color w:val="808080" w:themeColor="background1" w:themeShade="80"/>
          <w:sz w:val="28"/>
          <w:szCs w:val="28"/>
          <w:shd w:val="clear" w:color="auto" w:fill="FFFFFF" w:themeFill="background1"/>
        </w:rPr>
        <w:t>vállalkozások közötti hatékony kapcsolattartásra, de készségfejlesztéssel és a megfelelő állás kiválasztásában is segítik az érintetteket.</w:t>
      </w:r>
    </w:p>
    <w:p w:rsidR="00B726BC" w:rsidRPr="00B726BC" w:rsidRDefault="00B726BC" w:rsidP="00FD5608">
      <w:pPr>
        <w:shd w:val="clear" w:color="auto" w:fill="FFFFFF" w:themeFill="background1"/>
        <w:spacing w:after="0"/>
        <w:jc w:val="both"/>
        <w:textAlignment w:val="baseline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</w:p>
    <w:p w:rsidR="00B726BC" w:rsidRPr="00F6193F" w:rsidRDefault="00B726BC" w:rsidP="00FD5608">
      <w:pPr>
        <w:shd w:val="clear" w:color="auto" w:fill="FFFFFF" w:themeFill="background1"/>
        <w:spacing w:after="0"/>
        <w:jc w:val="both"/>
        <w:textAlignment w:val="baseline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Forrás: VILÁGGAZDASÁG</w:t>
      </w:r>
    </w:p>
    <w:p w:rsidR="00F02CC7" w:rsidRPr="00783094" w:rsidRDefault="00F02CC7" w:rsidP="00FD5608">
      <w:pPr>
        <w:jc w:val="both"/>
        <w:rPr>
          <w:rFonts w:ascii="Georgia" w:hAnsi="Georgia" w:cs="Tahoma"/>
          <w:i/>
          <w:color w:val="808080" w:themeColor="background1" w:themeShade="80"/>
          <w:sz w:val="28"/>
          <w:szCs w:val="28"/>
        </w:rPr>
      </w:pPr>
    </w:p>
    <w:p w:rsidR="00F02CC7" w:rsidRPr="003C1CBB" w:rsidRDefault="00F02CC7" w:rsidP="00FD560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color w:val="808080" w:themeColor="background1" w:themeShade="80"/>
          <w:sz w:val="28"/>
          <w:szCs w:val="28"/>
        </w:rPr>
      </w:pPr>
      <w:r w:rsidRPr="003C1CBB">
        <w:rPr>
          <w:rFonts w:ascii="Georgia" w:hAnsi="Georgia"/>
          <w:b/>
          <w:color w:val="808080" w:themeColor="background1" w:themeShade="80"/>
          <w:sz w:val="28"/>
          <w:szCs w:val="28"/>
        </w:rPr>
        <w:t>Pályázatok</w:t>
      </w:r>
    </w:p>
    <w:p w:rsidR="00F02CC7" w:rsidRPr="00FA6E1D" w:rsidRDefault="00F02CC7" w:rsidP="00FD5608">
      <w:pPr>
        <w:pStyle w:val="NormlWeb"/>
        <w:shd w:val="clear" w:color="auto" w:fill="FFFFFF"/>
        <w:spacing w:before="0" w:beforeAutospacing="0" w:after="150" w:afterAutospacing="0" w:line="276" w:lineRule="auto"/>
        <w:jc w:val="both"/>
        <w:rPr>
          <w:rFonts w:ascii="Georgia" w:hAnsi="Georgia" w:cs="Segoe UI"/>
          <w:color w:val="808080" w:themeColor="background1" w:themeShade="80"/>
          <w:sz w:val="28"/>
          <w:szCs w:val="28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  <w:r>
        <w:rPr>
          <w:rStyle w:val="ms-rteelement-nfszarticlebody"/>
          <w:rFonts w:ascii="Segoe UI" w:hAnsi="Segoe UI" w:cs="Segoe UI"/>
          <w:color w:val="444444"/>
          <w:sz w:val="20"/>
          <w:szCs w:val="20"/>
        </w:rPr>
        <w:t> </w:t>
      </w:r>
      <w:r>
        <w:rPr>
          <w:rFonts w:ascii="Segoe UI" w:hAnsi="Segoe UI" w:cs="Segoe UI"/>
          <w:color w:val="444444"/>
          <w:sz w:val="20"/>
          <w:szCs w:val="20"/>
        </w:rPr>
        <w:br/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Az EURES (European Employment Services</w:t>
      </w:r>
      <w:r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)</w:t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 xml:space="preserve"> egy napra összehozza az interneten mindazokat, akik érdeklődnek Magyarország iránt, szívesen költöznének ide, vagy épp itthon szeretnének maradni és új karriert kezdeni. Az ingyenes, online állásbörzére 2018. november 20-án 10.00-16.00 óra között kerül sor az Európai Bizottság European Job Days weboldalán. Az esemény fókuszába idén a külföldön élő magyar munkavállalók és fiatalok hazavonzása, a magyarországi munkaerőhiány enyhítése kerül. Az online börzén elsősorban az IT, a kommunikáció, a pénzügy, az építőipar, a gépjárműipar, a turizmus, az egészségügy, gyógyszer- és vegyipar, valamint a szolgáltatói szektor szabadon betölthető pozícióra pályázhatnak az álláskeresők.</w:t>
      </w:r>
    </w:p>
    <w:p w:rsidR="00F02CC7" w:rsidRPr="00FA6E1D" w:rsidRDefault="00F02CC7" w:rsidP="00FD5608">
      <w:pPr>
        <w:shd w:val="clear" w:color="auto" w:fill="FFFFFF"/>
        <w:spacing w:after="0"/>
        <w:jc w:val="both"/>
        <w:rPr>
          <w:rFonts w:ascii="Georgia" w:hAnsi="Georgia" w:cs="Segoe UI"/>
          <w:color w:val="808080" w:themeColor="background1" w:themeShade="80"/>
          <w:sz w:val="28"/>
          <w:szCs w:val="28"/>
        </w:rPr>
      </w:pP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br/>
      </w:r>
      <w:r w:rsidRPr="00FA6E1D">
        <w:rPr>
          <w:rStyle w:val="ms-rteelement-nfszarticlebody"/>
          <w:rFonts w:ascii="Georgia" w:hAnsi="Georgia" w:cs="Segoe UI"/>
          <w:color w:val="808080" w:themeColor="background1" w:themeShade="80"/>
          <w:sz w:val="28"/>
          <w:szCs w:val="28"/>
        </w:rPr>
        <w:t>Számos minőségi, azonnal betölthető pozíció áll rendelkezésre a magyarországi cégeknél, ahol a hazai és nemzetközi tapasztalat a nyelvtudással együtt rendkívüli értéket jelent, így </w:t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a rendezvény segítséget nyújthat a külföldről hazatérő magyar munkavállalók számára is. A cégeknek pedig lehetőséget teremt arra, hogy gyakorlattal, idegennyelv-tudással rendelkező munkavállalókat találjanak</w:t>
      </w:r>
      <w:r w:rsidRPr="00FA6E1D">
        <w:rPr>
          <w:rStyle w:val="ms-rteelement-nfszarticlebody"/>
          <w:rFonts w:ascii="Georgia" w:hAnsi="Georgia" w:cs="Segoe UI"/>
          <w:color w:val="808080" w:themeColor="background1" w:themeShade="80"/>
          <w:sz w:val="28"/>
          <w:szCs w:val="28"/>
        </w:rPr>
        <w:t>, valamint a korábbinál nagyobb körben, az európai munkaerőpiacon is megszólítsanak potenciális álláskeresőket – mindezt </w:t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ingyenesen, utazási-, regisztrációs vagy egyéb járulékos költségek nélkül.</w:t>
      </w:r>
    </w:p>
    <w:p w:rsidR="00F02CC7" w:rsidRPr="00FA6E1D" w:rsidRDefault="00F02CC7" w:rsidP="00FD5608">
      <w:pPr>
        <w:shd w:val="clear" w:color="auto" w:fill="FFFFFF"/>
        <w:spacing w:after="0"/>
        <w:jc w:val="both"/>
        <w:rPr>
          <w:rFonts w:ascii="Georgia" w:hAnsi="Georgia" w:cs="Segoe UI"/>
          <w:color w:val="808080" w:themeColor="background1" w:themeShade="80"/>
          <w:sz w:val="28"/>
          <w:szCs w:val="28"/>
        </w:rPr>
      </w:pP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 </w:t>
      </w:r>
    </w:p>
    <w:p w:rsidR="00F02CC7" w:rsidRDefault="00F02CC7" w:rsidP="00FD5608">
      <w:pPr>
        <w:shd w:val="clear" w:color="auto" w:fill="FFFFFF"/>
        <w:jc w:val="both"/>
        <w:rPr>
          <w:rFonts w:ascii="Georgia" w:hAnsi="Georgia" w:cs="Segoe UI"/>
          <w:color w:val="808080" w:themeColor="background1" w:themeShade="80"/>
          <w:sz w:val="28"/>
          <w:szCs w:val="28"/>
        </w:rPr>
      </w:pP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lastRenderedPageBreak/>
        <w:t xml:space="preserve">Az online állásbörzén való </w:t>
      </w:r>
      <w:r w:rsidRPr="00A33E83">
        <w:rPr>
          <w:rFonts w:ascii="Georgia" w:hAnsi="Georgia" w:cs="Segoe UI"/>
          <w:b/>
          <w:color w:val="808080" w:themeColor="background1" w:themeShade="80"/>
          <w:sz w:val="28"/>
          <w:szCs w:val="28"/>
        </w:rPr>
        <w:t>ingyenes részvételhez</w:t>
      </w: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 </w:t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a cégeknek</w:t>
      </w:r>
      <w:r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 xml:space="preserve"> kiállítóként </w:t>
      </w:r>
      <w:r w:rsidRPr="00A33E83">
        <w:rPr>
          <w:rStyle w:val="Kiemels2"/>
          <w:rFonts w:ascii="Georgia" w:hAnsi="Georgia" w:cs="Segoe UI"/>
          <w:color w:val="808080" w:themeColor="background1" w:themeShade="80"/>
          <w:sz w:val="28"/>
          <w:szCs w:val="28"/>
        </w:rPr>
        <w:t>november 14</w:t>
      </w:r>
      <w:r>
        <w:rPr>
          <w:rStyle w:val="Kiemels2"/>
          <w:rFonts w:ascii="Georgia" w:hAnsi="Georgia" w:cs="Segoe UI"/>
          <w:color w:val="808080" w:themeColor="background1" w:themeShade="80"/>
          <w:sz w:val="28"/>
          <w:szCs w:val="28"/>
        </w:rPr>
        <w:t xml:space="preserve">-ig </w:t>
      </w:r>
      <w:r w:rsidR="00040F7B">
        <w:rPr>
          <w:rStyle w:val="Kiemels2"/>
          <w:rFonts w:ascii="Georgia" w:hAnsi="Georgia" w:cs="Segoe UI"/>
          <w:color w:val="808080" w:themeColor="background1" w:themeShade="80"/>
          <w:sz w:val="28"/>
          <w:szCs w:val="28"/>
        </w:rPr>
        <w:t xml:space="preserve">kellett regisztrálniuk </w:t>
      </w: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a </w:t>
      </w:r>
      <w:hyperlink r:id="rId4" w:tgtFrame="_blank" w:history="1">
        <w:r w:rsidRPr="00FA6E1D">
          <w:rPr>
            <w:rStyle w:val="Kiemels2"/>
            <w:rFonts w:ascii="Georgia" w:hAnsi="Georgia" w:cs="Segoe UI"/>
            <w:b w:val="0"/>
            <w:color w:val="808080" w:themeColor="background1" w:themeShade="80"/>
            <w:sz w:val="28"/>
            <w:szCs w:val="28"/>
          </w:rPr>
          <w:t>www.europeanjobdays.eu </w:t>
        </w:r>
      </w:hyperlink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weboldalon</w:t>
      </w: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, majd feltölteni egy rövid cégbemutatót és az állásajánlataikat, továbbá az állásbörze ideje alatt az érdeklődők rendelkezésére állni.</w:t>
      </w:r>
      <w:r>
        <w:rPr>
          <w:rFonts w:ascii="Georgia" w:hAnsi="Georgia" w:cs="Segoe UI"/>
          <w:color w:val="808080" w:themeColor="background1" w:themeShade="80"/>
          <w:sz w:val="28"/>
          <w:szCs w:val="28"/>
        </w:rPr>
        <w:t xml:space="preserve"> </w:t>
      </w:r>
    </w:p>
    <w:p w:rsidR="00F02CC7" w:rsidRDefault="00F02CC7" w:rsidP="00FD5608">
      <w:pPr>
        <w:shd w:val="clear" w:color="auto" w:fill="FFFFFF"/>
        <w:rPr>
          <w:rFonts w:ascii="Georgia" w:hAnsi="Georgia" w:cs="Segoe UI"/>
          <w:color w:val="808080" w:themeColor="background1" w:themeShade="80"/>
          <w:sz w:val="28"/>
          <w:szCs w:val="28"/>
        </w:rPr>
      </w:pPr>
      <w:r w:rsidRPr="00FA6E1D">
        <w:rPr>
          <w:rStyle w:val="Kiemels2"/>
          <w:rFonts w:ascii="Georgia" w:hAnsi="Georgia" w:cs="Segoe UI"/>
          <w:color w:val="808080" w:themeColor="background1" w:themeShade="80"/>
          <w:sz w:val="28"/>
          <w:szCs w:val="28"/>
        </w:rPr>
        <w:t xml:space="preserve">Az online állásbörze 2018. november 20-án 10.00-16.00 óra között a </w:t>
      </w:r>
      <w:r w:rsidRPr="00A33E83">
        <w:rPr>
          <w:rStyle w:val="Kiemels2"/>
          <w:rFonts w:ascii="Georgia" w:hAnsi="Georgia" w:cs="Segoe UI"/>
          <w:color w:val="0070C0"/>
          <w:sz w:val="28"/>
          <w:szCs w:val="28"/>
        </w:rPr>
        <w:t>www.europeanjobdays.eu</w:t>
      </w:r>
      <w:r w:rsidRPr="00FA6E1D">
        <w:rPr>
          <w:rStyle w:val="Kiemels2"/>
          <w:rFonts w:ascii="Georgia" w:hAnsi="Georgia" w:cs="Segoe UI"/>
          <w:color w:val="808080" w:themeColor="background1" w:themeShade="80"/>
          <w:sz w:val="28"/>
          <w:szCs w:val="28"/>
        </w:rPr>
        <w:t xml:space="preserve"> weboldalon zajlik.</w:t>
      </w: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 </w:t>
      </w:r>
    </w:p>
    <w:p w:rsidR="00F02CC7" w:rsidRPr="00FA6E1D" w:rsidRDefault="00F02CC7" w:rsidP="00FD5608">
      <w:pPr>
        <w:shd w:val="clear" w:color="auto" w:fill="FFFFFF"/>
        <w:jc w:val="both"/>
        <w:rPr>
          <w:rFonts w:ascii="Georgia" w:hAnsi="Georgia" w:cs="Segoe UI"/>
          <w:color w:val="808080" w:themeColor="background1" w:themeShade="80"/>
          <w:sz w:val="28"/>
          <w:szCs w:val="28"/>
        </w:rPr>
      </w:pP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Ez idő alatt az álláskeresők szakmai önéletrajzukkal közvetlenül jelentkezhetnek a meghirdetett állásokra, chaten keresztül kérdezhetnek a kiállító cégek képviselőitől, és részt vehetnek akár állásinterjún is. Ehhez az </w:t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  <w:sz w:val="28"/>
          <w:szCs w:val="28"/>
        </w:rPr>
        <w:t>álláskeresőknek legkésőbb az esemény előtti napon regisztrálniuk kell az Európai Online Állásbörze weboldalán, és fel kell tölteniük az önéletrajzukat. </w:t>
      </w: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Az EURES Magyarország hálózat tanácsadói az esemény alatt támogatást nyújtanak a résztvevőknek, tájékoztatást adnak a munkaerőpiacról, élet- és</w:t>
      </w:r>
      <w:r>
        <w:rPr>
          <w:rFonts w:ascii="Georgia" w:hAnsi="Georgia" w:cs="Segoe UI"/>
          <w:color w:val="808080" w:themeColor="background1" w:themeShade="80"/>
          <w:sz w:val="28"/>
          <w:szCs w:val="28"/>
        </w:rPr>
        <w:t xml:space="preserve"> </w:t>
      </w:r>
      <w:r w:rsidRPr="00FA6E1D">
        <w:rPr>
          <w:rFonts w:ascii="Georgia" w:hAnsi="Georgia" w:cs="Segoe UI"/>
          <w:color w:val="808080" w:themeColor="background1" w:themeShade="80"/>
          <w:sz w:val="28"/>
          <w:szCs w:val="28"/>
        </w:rPr>
        <w:t>munkakörülményekről, valamint hasznos gyakorlati tudnivalókról a mielőbbi magyarországi elhelyezkedéshez és sikeres életkezdéshez.</w:t>
      </w:r>
    </w:p>
    <w:p w:rsidR="00F02CC7" w:rsidRPr="00FA6E1D" w:rsidRDefault="00F02CC7" w:rsidP="00F02CC7">
      <w:pPr>
        <w:pStyle w:val="Cmsor4"/>
        <w:pBdr>
          <w:bottom w:val="single" w:sz="6" w:space="3" w:color="CCCCCC"/>
        </w:pBdr>
        <w:shd w:val="clear" w:color="auto" w:fill="FFFFFF"/>
        <w:spacing w:before="60" w:beforeAutospacing="0" w:after="60" w:afterAutospacing="0"/>
        <w:rPr>
          <w:rFonts w:ascii="Georgia" w:hAnsi="Georgia" w:cs="Segoe UI"/>
          <w:b w:val="0"/>
          <w:bCs w:val="0"/>
          <w:color w:val="808080" w:themeColor="background1" w:themeShade="80"/>
          <w:sz w:val="28"/>
          <w:szCs w:val="28"/>
        </w:rPr>
      </w:pPr>
      <w:r w:rsidRPr="00FA6E1D">
        <w:rPr>
          <w:rStyle w:val="Kiemels2"/>
          <w:rFonts w:ascii="Georgia" w:hAnsi="Georgia" w:cs="Segoe UI"/>
          <w:color w:val="808080" w:themeColor="background1" w:themeShade="80"/>
          <w:sz w:val="28"/>
          <w:szCs w:val="28"/>
        </w:rPr>
        <w:t>További információk</w:t>
      </w:r>
    </w:p>
    <w:p w:rsidR="00F02CC7" w:rsidRPr="00FA6E1D" w:rsidRDefault="00F02CC7" w:rsidP="00F02CC7">
      <w:pPr>
        <w:shd w:val="clear" w:color="auto" w:fill="FFFFFF"/>
        <w:spacing w:after="0"/>
        <w:jc w:val="both"/>
        <w:rPr>
          <w:rFonts w:ascii="Georgia" w:hAnsi="Georgia" w:cs="Segoe UI"/>
          <w:color w:val="4F81BD" w:themeColor="accent1"/>
          <w:sz w:val="24"/>
          <w:szCs w:val="24"/>
        </w:rPr>
      </w:pP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</w:rPr>
        <w:t>EURES Magyarország</w:t>
      </w:r>
      <w:r w:rsidRPr="00FA6E1D">
        <w:rPr>
          <w:rFonts w:ascii="Georgia" w:hAnsi="Georgia" w:cs="Segoe UI"/>
          <w:color w:val="808080" w:themeColor="background1" w:themeShade="80"/>
          <w:sz w:val="24"/>
          <w:szCs w:val="24"/>
        </w:rPr>
        <w:t> weboldalán</w:t>
      </w:r>
      <w:r w:rsidRPr="00FA6E1D">
        <w:rPr>
          <w:rFonts w:ascii="Georgia" w:hAnsi="Georgia" w:cs="Segoe UI"/>
          <w:color w:val="4F81BD" w:themeColor="accent1"/>
          <w:sz w:val="24"/>
          <w:szCs w:val="24"/>
        </w:rPr>
        <w:t>:   </w:t>
      </w:r>
      <w:hyperlink r:id="rId5" w:tgtFrame="_blank" w:history="1">
        <w:r w:rsidRPr="00FA6E1D">
          <w:rPr>
            <w:rStyle w:val="Hiperhivatkozs"/>
            <w:rFonts w:ascii="Georgia" w:hAnsi="Georgia" w:cs="Segoe UI"/>
            <w:color w:val="4F81BD" w:themeColor="accent1"/>
            <w:sz w:val="24"/>
            <w:szCs w:val="24"/>
          </w:rPr>
          <w:t>eures.munka.hu</w:t>
        </w:r>
      </w:hyperlink>
    </w:p>
    <w:p w:rsidR="00F02CC7" w:rsidRPr="00FA6E1D" w:rsidRDefault="00F02CC7" w:rsidP="00F02CC7">
      <w:pPr>
        <w:shd w:val="clear" w:color="auto" w:fill="FFFFFF"/>
        <w:spacing w:after="0"/>
        <w:jc w:val="both"/>
        <w:rPr>
          <w:rFonts w:ascii="Georgia" w:hAnsi="Georgia" w:cs="Segoe UI"/>
          <w:color w:val="808080" w:themeColor="background1" w:themeShade="80"/>
          <w:sz w:val="24"/>
          <w:szCs w:val="24"/>
        </w:rPr>
      </w:pPr>
      <w:r w:rsidRPr="00FA6E1D">
        <w:rPr>
          <w:rFonts w:ascii="Georgia" w:hAnsi="Georgia" w:cs="Segoe UI"/>
          <w:color w:val="808080" w:themeColor="background1" w:themeShade="80"/>
          <w:sz w:val="24"/>
          <w:szCs w:val="24"/>
        </w:rPr>
        <w:t>Az </w:t>
      </w:r>
      <w:r w:rsidRPr="00FA6E1D">
        <w:rPr>
          <w:rStyle w:val="Kiemels2"/>
          <w:rFonts w:ascii="Georgia" w:hAnsi="Georgia" w:cs="Segoe UI"/>
          <w:b w:val="0"/>
          <w:color w:val="808080" w:themeColor="background1" w:themeShade="80"/>
        </w:rPr>
        <w:t>Európai Online Állásbörze</w:t>
      </w:r>
      <w:r w:rsidRPr="00FA6E1D">
        <w:rPr>
          <w:rFonts w:ascii="Georgia" w:hAnsi="Georgia" w:cs="Segoe UI"/>
          <w:color w:val="808080" w:themeColor="background1" w:themeShade="80"/>
          <w:sz w:val="24"/>
          <w:szCs w:val="24"/>
        </w:rPr>
        <w:t> weboldala:  </w:t>
      </w:r>
      <w:hyperlink r:id="rId6" w:tgtFrame="_blank" w:history="1">
        <w:r w:rsidRPr="00FA6E1D">
          <w:rPr>
            <w:rStyle w:val="Hiperhivatkozs"/>
            <w:rFonts w:ascii="Georgia" w:hAnsi="Georgia" w:cs="Segoe UI"/>
            <w:color w:val="808080" w:themeColor="background1" w:themeShade="80"/>
            <w:sz w:val="24"/>
            <w:szCs w:val="24"/>
          </w:rPr>
          <w:t> </w:t>
        </w:r>
        <w:r w:rsidRPr="00FA6E1D">
          <w:rPr>
            <w:rStyle w:val="Hiperhivatkozs"/>
            <w:rFonts w:ascii="Georgia" w:hAnsi="Georgia" w:cs="Segoe UI"/>
            <w:color w:val="4F81BD" w:themeColor="accent1"/>
            <w:sz w:val="24"/>
            <w:szCs w:val="24"/>
          </w:rPr>
          <w:t>www.europeanjobdays.eu</w:t>
        </w:r>
      </w:hyperlink>
    </w:p>
    <w:p w:rsidR="00E33BF3" w:rsidRDefault="00E33BF3"/>
    <w:sectPr w:rsidR="00E33BF3" w:rsidSect="00E3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02CC7"/>
    <w:rsid w:val="00040F7B"/>
    <w:rsid w:val="00190F8A"/>
    <w:rsid w:val="00274EB0"/>
    <w:rsid w:val="00390854"/>
    <w:rsid w:val="00417B75"/>
    <w:rsid w:val="005439EE"/>
    <w:rsid w:val="0056317F"/>
    <w:rsid w:val="007028D1"/>
    <w:rsid w:val="00771964"/>
    <w:rsid w:val="00794B16"/>
    <w:rsid w:val="00A7785F"/>
    <w:rsid w:val="00B31B8F"/>
    <w:rsid w:val="00B726BC"/>
    <w:rsid w:val="00C110B2"/>
    <w:rsid w:val="00E33BF3"/>
    <w:rsid w:val="00EA7A44"/>
    <w:rsid w:val="00F02CC7"/>
    <w:rsid w:val="00F256BB"/>
    <w:rsid w:val="00F6193F"/>
    <w:rsid w:val="00FD5608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CC7"/>
  </w:style>
  <w:style w:type="paragraph" w:styleId="Cmsor1">
    <w:name w:val="heading 1"/>
    <w:basedOn w:val="Norml"/>
    <w:next w:val="Norml"/>
    <w:link w:val="Cmsor1Char"/>
    <w:uiPriority w:val="9"/>
    <w:qFormat/>
    <w:rsid w:val="00FD5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link w:val="Cmsor4Char"/>
    <w:uiPriority w:val="9"/>
    <w:qFormat/>
    <w:rsid w:val="00F02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02CC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2CC7"/>
    <w:rPr>
      <w:b/>
      <w:bCs/>
    </w:rPr>
  </w:style>
  <w:style w:type="paragraph" w:styleId="NormlWeb">
    <w:name w:val="Normal (Web)"/>
    <w:basedOn w:val="Norml"/>
    <w:uiPriority w:val="99"/>
    <w:unhideWhenUsed/>
    <w:rsid w:val="00F0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C7"/>
    <w:rPr>
      <w:color w:val="0000FF" w:themeColor="hyperlink"/>
      <w:u w:val="single"/>
    </w:rPr>
  </w:style>
  <w:style w:type="character" w:customStyle="1" w:styleId="ms-rteelement-nfszarticlebody">
    <w:name w:val="ms-rteelement-nfszarticlebody"/>
    <w:basedOn w:val="Bekezdsalapbettpusa"/>
    <w:rsid w:val="00F02CC7"/>
  </w:style>
  <w:style w:type="character" w:customStyle="1" w:styleId="Cmsor1Char">
    <w:name w:val="Címsor 1 Char"/>
    <w:basedOn w:val="Bekezdsalapbettpusa"/>
    <w:link w:val="Cmsor1"/>
    <w:uiPriority w:val="9"/>
    <w:rsid w:val="00FD5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0604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78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DFDDDC"/>
            <w:right w:val="none" w:sz="0" w:space="0" w:color="auto"/>
          </w:divBdr>
        </w:div>
        <w:div w:id="1030452778">
          <w:marLeft w:val="0"/>
          <w:marRight w:val="0"/>
          <w:marTop w:val="0"/>
          <w:marBottom w:val="173"/>
          <w:divBdr>
            <w:top w:val="single" w:sz="6" w:space="17" w:color="DFDDDC"/>
            <w:left w:val="none" w:sz="0" w:space="0" w:color="auto"/>
            <w:bottom w:val="none" w:sz="0" w:space="17" w:color="auto"/>
            <w:right w:val="none" w:sz="0" w:space="0" w:color="auto"/>
          </w:divBdr>
          <w:divsChild>
            <w:div w:id="2007901128">
              <w:blockQuote w:val="1"/>
              <w:marLeft w:val="14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8366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859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anjobdays.eu/" TargetMode="External"/><Relationship Id="rId5" Type="http://schemas.openxmlformats.org/officeDocument/2006/relationships/hyperlink" Target="https://eures.munka.hu/" TargetMode="External"/><Relationship Id="rId4" Type="http://schemas.openxmlformats.org/officeDocument/2006/relationships/hyperlink" Target="https://www.europeanjobdays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882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MagdiKicsakne</dc:creator>
  <cp:lastModifiedBy>MagdiKicsakne</cp:lastModifiedBy>
  <cp:revision>9</cp:revision>
  <cp:lastPrinted>2018-11-14T12:54:00Z</cp:lastPrinted>
  <dcterms:created xsi:type="dcterms:W3CDTF">2018-10-26T08:43:00Z</dcterms:created>
  <dcterms:modified xsi:type="dcterms:W3CDTF">2018-11-14T13:43:00Z</dcterms:modified>
</cp:coreProperties>
</file>